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49231" w14:textId="064B4948" w:rsidR="00665EC0" w:rsidRPr="005D5B3D" w:rsidRDefault="00E04382" w:rsidP="00665EC0">
      <w:pPr>
        <w:tabs>
          <w:tab w:val="left" w:pos="7410"/>
        </w:tabs>
        <w:jc w:val="right"/>
        <w:rPr>
          <w:rFonts w:ascii="Nunito Sans" w:hAnsi="Nunito Sans" w:cs="Tahoma"/>
          <w:sz w:val="20"/>
          <w:szCs w:val="20"/>
        </w:rPr>
      </w:pPr>
      <w:r w:rsidRPr="005D5B3D">
        <w:rPr>
          <w:rFonts w:ascii="Nunito Sans" w:hAnsi="Nunito Sans" w:cs="Tahoma"/>
          <w:sz w:val="20"/>
          <w:szCs w:val="20"/>
        </w:rPr>
        <w:t>SPS 11 priedas</w:t>
      </w:r>
    </w:p>
    <w:p w14:paraId="6D492BD4" w14:textId="3D77F07C" w:rsidR="00665EC0" w:rsidRPr="005D5B3D" w:rsidRDefault="4C310810" w:rsidP="00665EC0">
      <w:pPr>
        <w:tabs>
          <w:tab w:val="left" w:pos="7410"/>
        </w:tabs>
        <w:jc w:val="center"/>
        <w:rPr>
          <w:rFonts w:ascii="Nunito Sans" w:hAnsi="Nunito Sans" w:cs="Tahoma"/>
          <w:b/>
          <w:bCs/>
          <w:sz w:val="20"/>
          <w:szCs w:val="20"/>
        </w:rPr>
      </w:pPr>
      <w:r w:rsidRPr="005D5B3D">
        <w:rPr>
          <w:rFonts w:ascii="Nunito Sans" w:hAnsi="Nunito Sans" w:cs="Tahoma"/>
          <w:b/>
          <w:bCs/>
          <w:sz w:val="20"/>
          <w:szCs w:val="20"/>
        </w:rPr>
        <w:t>PASIŪLYMŲ VERTINIMO KRITERIJAI IR METODIKA</w:t>
      </w:r>
    </w:p>
    <w:p w14:paraId="2B234F8A" w14:textId="77777777" w:rsidR="00665EC0" w:rsidRPr="005D5B3D" w:rsidRDefault="00665EC0" w:rsidP="00665EC0">
      <w:pPr>
        <w:pStyle w:val="ListParagraph1"/>
        <w:numPr>
          <w:ilvl w:val="0"/>
          <w:numId w:val="3"/>
        </w:numPr>
        <w:tabs>
          <w:tab w:val="left" w:pos="284"/>
          <w:tab w:val="left" w:pos="851"/>
        </w:tabs>
        <w:spacing w:line="276" w:lineRule="auto"/>
        <w:ind w:left="0" w:firstLine="567"/>
        <w:rPr>
          <w:rFonts w:ascii="Nunito Sans" w:hAnsi="Nunito Sans" w:cs="Tahoma"/>
          <w:sz w:val="20"/>
        </w:rPr>
      </w:pPr>
      <w:r w:rsidRPr="005D5B3D">
        <w:rPr>
          <w:rFonts w:ascii="Nunito Sans" w:hAnsi="Nunito Sans" w:cs="Tahoma"/>
          <w:sz w:val="20"/>
        </w:rPr>
        <w:t>Šiame priede pateikiami ekonomiškai naudingiausio pasiūlymo vertinimo kriterijai, jų vertės, formulės, pagal kurias bus skaičiuojamas pasiūlymų ekonominis naudingumas, ekspertinio vertinimo metodikos aprašymas.</w:t>
      </w:r>
    </w:p>
    <w:p w14:paraId="04AF2DCA" w14:textId="52F0C8D5" w:rsidR="00665EC0" w:rsidRPr="005D5B3D" w:rsidRDefault="008D02CA" w:rsidP="00665EC0">
      <w:pPr>
        <w:pStyle w:val="ListParagraph1"/>
        <w:numPr>
          <w:ilvl w:val="0"/>
          <w:numId w:val="3"/>
        </w:numPr>
        <w:tabs>
          <w:tab w:val="left" w:pos="284"/>
          <w:tab w:val="left" w:pos="851"/>
        </w:tabs>
        <w:spacing w:line="276" w:lineRule="auto"/>
        <w:ind w:left="0" w:firstLine="567"/>
        <w:rPr>
          <w:rFonts w:ascii="Nunito Sans" w:hAnsi="Nunito Sans" w:cs="Tahoma"/>
          <w:sz w:val="20"/>
        </w:rPr>
      </w:pPr>
      <w:r w:rsidRPr="005D5B3D">
        <w:rPr>
          <w:rFonts w:ascii="Nunito Sans" w:hAnsi="Nunito Sans" w:cs="Tahoma"/>
          <w:sz w:val="20"/>
        </w:rPr>
        <w:t>Tiekėjas</w:t>
      </w:r>
      <w:r w:rsidR="00665EC0" w:rsidRPr="005D5B3D">
        <w:rPr>
          <w:rFonts w:ascii="Nunito Sans" w:hAnsi="Nunito Sans" w:cs="Tahoma"/>
          <w:sz w:val="20"/>
        </w:rPr>
        <w:t>, išviešindamas parametrų reikšmes savo pasiūlyme, turi</w:t>
      </w:r>
      <w:r w:rsidR="008227E4" w:rsidRPr="005D5B3D">
        <w:rPr>
          <w:rFonts w:ascii="Nunito Sans" w:hAnsi="Nunito Sans" w:cs="Tahoma"/>
          <w:sz w:val="20"/>
        </w:rPr>
        <w:t xml:space="preserve"> </w:t>
      </w:r>
      <w:r w:rsidR="00665EC0" w:rsidRPr="005D5B3D">
        <w:rPr>
          <w:rFonts w:ascii="Nunito Sans" w:hAnsi="Nunito Sans" w:cs="Tahoma"/>
          <w:sz w:val="20"/>
        </w:rPr>
        <w:t xml:space="preserve">įsivertinti savo galimybes prisiimti įsipareigojimus pasiūlytų </w:t>
      </w:r>
      <w:r w:rsidR="00AD07FE" w:rsidRPr="005D5B3D">
        <w:rPr>
          <w:rFonts w:ascii="Nunito Sans" w:hAnsi="Nunito Sans" w:cs="Tahoma"/>
          <w:sz w:val="20"/>
        </w:rPr>
        <w:t xml:space="preserve">paslaugų </w:t>
      </w:r>
      <w:r w:rsidR="00665EC0" w:rsidRPr="005D5B3D">
        <w:rPr>
          <w:rFonts w:ascii="Nunito Sans" w:hAnsi="Nunito Sans" w:cs="Tahoma"/>
          <w:sz w:val="20"/>
        </w:rPr>
        <w:t>atžvilgiu visą paslaugų pirkimo sutarties vykdymo laikotarpį.</w:t>
      </w:r>
    </w:p>
    <w:p w14:paraId="4F7C4AE4" w14:textId="3D51A75A" w:rsidR="00665EC0" w:rsidRPr="005D5B3D" w:rsidRDefault="00665EC0" w:rsidP="00665EC0">
      <w:pPr>
        <w:pStyle w:val="ListParagraph1"/>
        <w:numPr>
          <w:ilvl w:val="0"/>
          <w:numId w:val="3"/>
        </w:numPr>
        <w:tabs>
          <w:tab w:val="left" w:pos="851"/>
        </w:tabs>
        <w:ind w:left="0" w:firstLine="567"/>
        <w:rPr>
          <w:rFonts w:ascii="Nunito Sans" w:hAnsi="Nunito Sans" w:cs="Tahoma"/>
          <w:sz w:val="20"/>
        </w:rPr>
      </w:pPr>
      <w:r w:rsidRPr="005D5B3D">
        <w:rPr>
          <w:rFonts w:ascii="Nunito Sans" w:hAnsi="Nunito Sans" w:cs="Tahoma"/>
          <w:sz w:val="20"/>
        </w:rPr>
        <w:t>Pasiūlymų vertinimo kriterijai pateikti žemiau esančioje lentelėje:</w:t>
      </w:r>
    </w:p>
    <w:p w14:paraId="6E51E29E" w14:textId="77777777" w:rsidR="00665EC0" w:rsidRPr="005D5B3D" w:rsidRDefault="00665EC0" w:rsidP="00665EC0">
      <w:pPr>
        <w:tabs>
          <w:tab w:val="left" w:pos="1704"/>
          <w:tab w:val="left" w:pos="4092"/>
        </w:tabs>
        <w:rPr>
          <w:rFonts w:ascii="Nunito Sans" w:hAnsi="Nunito Sans" w:cs="Tahoma"/>
          <w:b/>
          <w:sz w:val="20"/>
          <w:szCs w:val="20"/>
        </w:rPr>
      </w:pPr>
    </w:p>
    <w:p w14:paraId="566FC6C7" w14:textId="77777777" w:rsidR="00665EC0" w:rsidRPr="005D5B3D" w:rsidRDefault="00665EC0" w:rsidP="0033059C">
      <w:pPr>
        <w:pStyle w:val="ListParagraph1"/>
        <w:tabs>
          <w:tab w:val="left" w:pos="1134"/>
          <w:tab w:val="left" w:pos="1276"/>
          <w:tab w:val="left" w:pos="1418"/>
        </w:tabs>
        <w:spacing w:line="360" w:lineRule="auto"/>
        <w:ind w:left="0"/>
        <w:rPr>
          <w:rFonts w:ascii="Nunito Sans" w:eastAsia="Calibri" w:hAnsi="Nunito Sans" w:cs="Tahoma"/>
          <w:sz w:val="20"/>
        </w:rPr>
      </w:pPr>
      <w:r w:rsidRPr="005D5B3D">
        <w:rPr>
          <w:rFonts w:ascii="Nunito Sans" w:hAnsi="Nunito Sans" w:cs="Tahoma"/>
          <w:b/>
          <w:sz w:val="20"/>
        </w:rPr>
        <w:t>Pasiūlymų vertinimo kriterijai:</w:t>
      </w:r>
    </w:p>
    <w:tbl>
      <w:tblPr>
        <w:tblW w:w="5166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29"/>
        <w:gridCol w:w="2566"/>
        <w:gridCol w:w="3765"/>
      </w:tblGrid>
      <w:tr w:rsidR="00665EC0" w:rsidRPr="005D5B3D" w14:paraId="1E9A5EFB" w14:textId="77777777" w:rsidTr="17599CC2">
        <w:trPr>
          <w:cantSplit/>
        </w:trPr>
        <w:tc>
          <w:tcPr>
            <w:tcW w:w="3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A51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9920B" w14:textId="77777777" w:rsidR="00665EC0" w:rsidRPr="005D5B3D" w:rsidRDefault="00665EC0">
            <w:pPr>
              <w:spacing w:after="0"/>
              <w:jc w:val="center"/>
              <w:rPr>
                <w:rFonts w:ascii="Nunito Sans" w:hAnsi="Nunito Sans" w:cs="Tahoma"/>
                <w:b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b/>
                <w:sz w:val="20"/>
                <w:szCs w:val="20"/>
              </w:rPr>
              <w:t>Vertinimo kriterijai</w:t>
            </w:r>
          </w:p>
          <w:p w14:paraId="6AD469FD" w14:textId="77777777" w:rsidR="00665EC0" w:rsidRPr="005D5B3D" w:rsidRDefault="00665EC0">
            <w:pPr>
              <w:spacing w:after="0"/>
              <w:jc w:val="center"/>
              <w:rPr>
                <w:rFonts w:ascii="Nunito Sans" w:hAnsi="Nunito Sans" w:cs="Tahoma"/>
                <w:b/>
                <w:sz w:val="20"/>
                <w:szCs w:val="20"/>
              </w:rPr>
            </w:pPr>
          </w:p>
        </w:tc>
        <w:tc>
          <w:tcPr>
            <w:tcW w:w="2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A51B"/>
            <w:vAlign w:val="center"/>
          </w:tcPr>
          <w:p w14:paraId="71F2FF60" w14:textId="77777777" w:rsidR="00665EC0" w:rsidRPr="005D5B3D" w:rsidRDefault="00665EC0">
            <w:pPr>
              <w:spacing w:after="0"/>
              <w:ind w:hanging="7"/>
              <w:jc w:val="center"/>
              <w:rPr>
                <w:rFonts w:ascii="Nunito Sans" w:hAnsi="Nunito Sans" w:cs="Tahoma"/>
                <w:b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b/>
                <w:sz w:val="20"/>
                <w:szCs w:val="20"/>
              </w:rPr>
              <w:t>Lyginamasis svoris</w:t>
            </w:r>
          </w:p>
          <w:p w14:paraId="123BF872" w14:textId="77777777" w:rsidR="00665EC0" w:rsidRPr="005D5B3D" w:rsidRDefault="00665EC0">
            <w:pPr>
              <w:spacing w:after="0"/>
              <w:ind w:hanging="7"/>
              <w:jc w:val="center"/>
              <w:rPr>
                <w:rFonts w:ascii="Nunito Sans" w:hAnsi="Nunito Sans" w:cs="Tahoma"/>
                <w:b/>
                <w:sz w:val="20"/>
                <w:szCs w:val="20"/>
              </w:rPr>
            </w:pPr>
          </w:p>
        </w:tc>
        <w:tc>
          <w:tcPr>
            <w:tcW w:w="3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A51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B6D68D" w14:textId="77777777" w:rsidR="00665EC0" w:rsidRPr="005D5B3D" w:rsidRDefault="00665EC0">
            <w:pPr>
              <w:spacing w:after="0"/>
              <w:ind w:hanging="7"/>
              <w:jc w:val="center"/>
              <w:rPr>
                <w:rFonts w:ascii="Nunito Sans" w:eastAsia="Times New Roman" w:hAnsi="Nunito Sans" w:cs="Tahoma"/>
                <w:b/>
                <w:bCs/>
                <w:sz w:val="20"/>
                <w:szCs w:val="20"/>
              </w:rPr>
            </w:pPr>
            <w:r w:rsidRPr="005D5B3D">
              <w:rPr>
                <w:rFonts w:ascii="Nunito Sans" w:eastAsia="Times New Roman" w:hAnsi="Nunito Sans" w:cs="Tahoma"/>
                <w:b/>
                <w:bCs/>
                <w:sz w:val="20"/>
                <w:szCs w:val="20"/>
              </w:rPr>
              <w:t>Maksimalus balas</w:t>
            </w:r>
          </w:p>
          <w:p w14:paraId="7E51AE58" w14:textId="77777777" w:rsidR="00665EC0" w:rsidRPr="005D5B3D" w:rsidRDefault="00665EC0">
            <w:pPr>
              <w:spacing w:after="0"/>
              <w:ind w:hanging="7"/>
              <w:jc w:val="center"/>
              <w:rPr>
                <w:rFonts w:ascii="Nunito Sans" w:hAnsi="Nunito Sans" w:cs="Tahoma"/>
                <w:b/>
                <w:sz w:val="20"/>
                <w:szCs w:val="20"/>
              </w:rPr>
            </w:pPr>
          </w:p>
        </w:tc>
      </w:tr>
      <w:tr w:rsidR="00665EC0" w:rsidRPr="005D5B3D" w14:paraId="79560A8C" w14:textId="77777777" w:rsidTr="17599CC2">
        <w:trPr>
          <w:cantSplit/>
        </w:trPr>
        <w:tc>
          <w:tcPr>
            <w:tcW w:w="3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A8426" w14:textId="77777777" w:rsidR="00665EC0" w:rsidRPr="005D5B3D" w:rsidRDefault="00665EC0">
            <w:pPr>
              <w:spacing w:after="0"/>
              <w:rPr>
                <w:rFonts w:ascii="Nunito Sans" w:eastAsia="Times New Roman" w:hAnsi="Nunito Sans" w:cs="Tahoma"/>
                <w:sz w:val="20"/>
                <w:szCs w:val="20"/>
              </w:rPr>
            </w:pPr>
            <w:r w:rsidRPr="005D5B3D">
              <w:rPr>
                <w:rFonts w:ascii="Nunito Sans" w:eastAsia="Times New Roman" w:hAnsi="Nunito Sans" w:cs="Tahoma"/>
                <w:b/>
                <w:bCs/>
                <w:sz w:val="20"/>
                <w:szCs w:val="20"/>
              </w:rPr>
              <w:t>Pirmas kriterijus</w:t>
            </w:r>
            <w:r w:rsidRPr="005D5B3D">
              <w:rPr>
                <w:rFonts w:ascii="Nunito Sans" w:eastAsia="Times New Roman" w:hAnsi="Nunito Sans" w:cs="Tahoma"/>
                <w:sz w:val="20"/>
                <w:szCs w:val="20"/>
              </w:rPr>
              <w:t>:</w:t>
            </w:r>
            <w:r w:rsidRPr="005D5B3D">
              <w:rPr>
                <w:rFonts w:ascii="Nunito Sans" w:hAnsi="Nunito Sans" w:cs="Tahoma"/>
                <w:sz w:val="20"/>
                <w:szCs w:val="20"/>
              </w:rPr>
              <w:t xml:space="preserve"> </w:t>
            </w:r>
            <w:r w:rsidRPr="005D5B3D">
              <w:rPr>
                <w:rFonts w:ascii="Nunito Sans" w:eastAsia="Times New Roman" w:hAnsi="Nunito Sans" w:cs="Tahoma"/>
                <w:sz w:val="20"/>
                <w:szCs w:val="20"/>
              </w:rPr>
              <w:t>Kaina (neįskaitant PVM) (A)</w:t>
            </w:r>
          </w:p>
          <w:p w14:paraId="16EC6BCA" w14:textId="77777777" w:rsidR="00665EC0" w:rsidRPr="005D5B3D" w:rsidRDefault="00665EC0">
            <w:pPr>
              <w:spacing w:after="0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2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EFF0E3" w14:textId="322D9450" w:rsidR="00665EC0" w:rsidRPr="005D5B3D" w:rsidRDefault="005F7B66">
            <w:pPr>
              <w:spacing w:after="0"/>
              <w:jc w:val="center"/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 xml:space="preserve">A </w:t>
            </w:r>
            <w:r w:rsidR="00665EC0" w:rsidRPr="005D5B3D">
              <w:rPr>
                <w:rFonts w:ascii="Nunito Sans" w:hAnsi="Nunito Sans" w:cs="Tahoma"/>
                <w:sz w:val="20"/>
                <w:szCs w:val="20"/>
              </w:rPr>
              <w:t xml:space="preserve">= </w:t>
            </w:r>
            <w:r w:rsidR="00357855" w:rsidRPr="005D5B3D">
              <w:rPr>
                <w:rFonts w:ascii="Nunito Sans" w:hAnsi="Nunito Sans" w:cs="Tahoma"/>
                <w:sz w:val="20"/>
                <w:szCs w:val="20"/>
              </w:rPr>
              <w:t>7</w:t>
            </w:r>
            <w:r w:rsidR="00665EC0" w:rsidRPr="005D5B3D">
              <w:rPr>
                <w:rFonts w:ascii="Nunito Sans" w:hAnsi="Nunito Sans" w:cs="Tahoma"/>
                <w:sz w:val="20"/>
                <w:szCs w:val="20"/>
              </w:rPr>
              <w:t>0</w:t>
            </w:r>
          </w:p>
        </w:tc>
        <w:tc>
          <w:tcPr>
            <w:tcW w:w="3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8F966" w14:textId="77777777" w:rsidR="00665EC0" w:rsidRPr="005D5B3D" w:rsidRDefault="00665EC0">
            <w:pPr>
              <w:pStyle w:val="Default"/>
              <w:rPr>
                <w:rFonts w:ascii="Nunito Sans" w:hAnsi="Nunito Sans" w:cs="Tahoma"/>
                <w:i/>
                <w:iCs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i/>
                <w:iCs/>
                <w:sz w:val="20"/>
                <w:szCs w:val="20"/>
              </w:rPr>
              <w:t xml:space="preserve">Maksimalus įvertinimas </w:t>
            </w:r>
          </w:p>
          <w:p w14:paraId="13849C18" w14:textId="199FA17F" w:rsidR="00665EC0" w:rsidRPr="005D5B3D" w:rsidRDefault="00665EC0">
            <w:pPr>
              <w:ind w:right="-108"/>
              <w:rPr>
                <w:rFonts w:ascii="Nunito Sans" w:hAnsi="Nunito Sans" w:cs="Tahoma"/>
                <w:i/>
                <w:iCs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i/>
                <w:iCs/>
                <w:sz w:val="20"/>
                <w:szCs w:val="20"/>
              </w:rPr>
              <w:t xml:space="preserve">A (Min. 0 balų, </w:t>
            </w:r>
            <w:proofErr w:type="spellStart"/>
            <w:r w:rsidRPr="005D5B3D">
              <w:rPr>
                <w:rFonts w:ascii="Nunito Sans" w:hAnsi="Nunito Sans" w:cs="Tahoma"/>
                <w:i/>
                <w:iCs/>
                <w:sz w:val="20"/>
                <w:szCs w:val="20"/>
              </w:rPr>
              <w:t>maks</w:t>
            </w:r>
            <w:proofErr w:type="spellEnd"/>
            <w:r w:rsidRPr="005D5B3D">
              <w:rPr>
                <w:rFonts w:ascii="Nunito Sans" w:hAnsi="Nunito Sans" w:cs="Tahoma"/>
                <w:i/>
                <w:iCs/>
                <w:sz w:val="20"/>
                <w:szCs w:val="20"/>
              </w:rPr>
              <w:t xml:space="preserve">. </w:t>
            </w:r>
            <w:r w:rsidR="00357855" w:rsidRPr="005D5B3D">
              <w:rPr>
                <w:rFonts w:ascii="Nunito Sans" w:hAnsi="Nunito Sans" w:cs="Tahoma"/>
                <w:i/>
                <w:iCs/>
                <w:sz w:val="20"/>
                <w:szCs w:val="20"/>
              </w:rPr>
              <w:t>7</w:t>
            </w:r>
            <w:r w:rsidRPr="005D5B3D">
              <w:rPr>
                <w:rFonts w:ascii="Nunito Sans" w:hAnsi="Nunito Sans" w:cs="Tahoma"/>
                <w:i/>
                <w:iCs/>
                <w:sz w:val="20"/>
                <w:szCs w:val="20"/>
              </w:rPr>
              <w:t>0 balų)</w:t>
            </w:r>
          </w:p>
          <w:p w14:paraId="6164F69F" w14:textId="77777777" w:rsidR="00665EC0" w:rsidRPr="005D5B3D" w:rsidRDefault="00665EC0">
            <w:pPr>
              <w:ind w:right="-108"/>
              <w:rPr>
                <w:rFonts w:ascii="Nunito Sans" w:hAnsi="Nunito Sans" w:cs="Tahoma"/>
                <w:sz w:val="20"/>
                <w:szCs w:val="20"/>
              </w:rPr>
            </w:pPr>
          </w:p>
        </w:tc>
      </w:tr>
      <w:tr w:rsidR="00665EC0" w:rsidRPr="005D5B3D" w14:paraId="78CDB216" w14:textId="77777777" w:rsidTr="17599CC2">
        <w:trPr>
          <w:cantSplit/>
        </w:trPr>
        <w:tc>
          <w:tcPr>
            <w:tcW w:w="3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FA66D" w14:textId="1938DEB2" w:rsidR="00665EC0" w:rsidRPr="005D5B3D" w:rsidRDefault="00665EC0">
            <w:pPr>
              <w:spacing w:after="0"/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eastAsia="Times New Roman" w:hAnsi="Nunito Sans" w:cs="Tahoma"/>
                <w:b/>
                <w:bCs/>
                <w:sz w:val="20"/>
                <w:szCs w:val="20"/>
              </w:rPr>
              <w:t>Antras kriterijus</w:t>
            </w:r>
            <w:r w:rsidRPr="005D5B3D">
              <w:rPr>
                <w:rFonts w:ascii="Nunito Sans" w:eastAsia="Times New Roman" w:hAnsi="Nunito Sans" w:cs="Tahoma"/>
                <w:sz w:val="20"/>
                <w:szCs w:val="20"/>
              </w:rPr>
              <w:t>:</w:t>
            </w:r>
            <w:r w:rsidRPr="005D5B3D">
              <w:rPr>
                <w:rFonts w:ascii="Nunito Sans" w:hAnsi="Nunito Sans" w:cs="Tahoma"/>
                <w:sz w:val="20"/>
                <w:szCs w:val="20"/>
              </w:rPr>
              <w:t xml:space="preserve"> </w:t>
            </w:r>
            <w:r w:rsidR="24D90796" w:rsidRPr="005D5B3D">
              <w:rPr>
                <w:rFonts w:ascii="Nunito Sans" w:hAnsi="Nunito Sans" w:cs="Tahoma"/>
                <w:sz w:val="20"/>
                <w:szCs w:val="20"/>
              </w:rPr>
              <w:t xml:space="preserve">WEB įrankio </w:t>
            </w:r>
            <w:r w:rsidR="3BF71354" w:rsidRPr="005D5B3D">
              <w:rPr>
                <w:rFonts w:ascii="Nunito Sans" w:hAnsi="Nunito Sans" w:cs="Tahoma"/>
                <w:sz w:val="20"/>
                <w:szCs w:val="20"/>
              </w:rPr>
              <w:t>funkcionalumas</w:t>
            </w:r>
            <w:r w:rsidRPr="005D5B3D">
              <w:rPr>
                <w:rFonts w:ascii="Nunito Sans" w:hAnsi="Nunito Sans" w:cs="Tahoma"/>
                <w:sz w:val="20"/>
                <w:szCs w:val="20"/>
              </w:rPr>
              <w:t xml:space="preserve"> (B)</w:t>
            </w:r>
          </w:p>
        </w:tc>
        <w:tc>
          <w:tcPr>
            <w:tcW w:w="2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009052" w14:textId="1C035636" w:rsidR="00665EC0" w:rsidRPr="005D5B3D" w:rsidRDefault="005F7B66">
            <w:pPr>
              <w:spacing w:after="0"/>
              <w:jc w:val="center"/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>B</w:t>
            </w:r>
            <w:r w:rsidR="4C310810" w:rsidRPr="005D5B3D">
              <w:rPr>
                <w:rFonts w:ascii="Nunito Sans" w:hAnsi="Nunito Sans" w:cs="Tahoma"/>
                <w:sz w:val="20"/>
                <w:szCs w:val="20"/>
                <w:vertAlign w:val="subscript"/>
              </w:rPr>
              <w:t xml:space="preserve"> </w:t>
            </w:r>
            <w:r w:rsidR="4C310810" w:rsidRPr="005D5B3D">
              <w:rPr>
                <w:rFonts w:ascii="Nunito Sans" w:hAnsi="Nunito Sans" w:cs="Tahoma"/>
                <w:sz w:val="20"/>
                <w:szCs w:val="20"/>
              </w:rPr>
              <w:t xml:space="preserve">= </w:t>
            </w:r>
            <w:r w:rsidR="00357855" w:rsidRPr="005D5B3D">
              <w:rPr>
                <w:rFonts w:ascii="Nunito Sans" w:hAnsi="Nunito Sans" w:cs="Tahoma"/>
                <w:sz w:val="20"/>
                <w:szCs w:val="20"/>
              </w:rPr>
              <w:t>3</w:t>
            </w:r>
            <w:r w:rsidR="000D4D52" w:rsidRPr="005D5B3D">
              <w:rPr>
                <w:rFonts w:ascii="Nunito Sans" w:hAnsi="Nunito Sans" w:cs="Tahoma"/>
                <w:sz w:val="20"/>
                <w:szCs w:val="20"/>
              </w:rPr>
              <w:t>0</w:t>
            </w:r>
          </w:p>
        </w:tc>
        <w:tc>
          <w:tcPr>
            <w:tcW w:w="3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D62D9" w14:textId="77777777" w:rsidR="00665EC0" w:rsidRPr="005D5B3D" w:rsidRDefault="00665EC0">
            <w:pPr>
              <w:pStyle w:val="Default"/>
              <w:rPr>
                <w:rFonts w:ascii="Nunito Sans" w:hAnsi="Nunito Sans" w:cs="Tahoma"/>
                <w:i/>
                <w:iCs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i/>
                <w:iCs/>
                <w:sz w:val="20"/>
                <w:szCs w:val="20"/>
              </w:rPr>
              <w:t xml:space="preserve">Maksimalus įvertinimas </w:t>
            </w:r>
          </w:p>
          <w:p w14:paraId="21B5D622" w14:textId="470F1DA0" w:rsidR="00665EC0" w:rsidRPr="005D5B3D" w:rsidRDefault="00665EC0" w:rsidP="2737BEDB">
            <w:pPr>
              <w:spacing w:after="0"/>
              <w:rPr>
                <w:rFonts w:ascii="Nunito Sans" w:hAnsi="Nunito Sans" w:cs="Tahoma"/>
                <w:i/>
                <w:iCs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i/>
                <w:iCs/>
                <w:sz w:val="20"/>
                <w:szCs w:val="20"/>
              </w:rPr>
              <w:t xml:space="preserve">B (Min. 0 balų, </w:t>
            </w:r>
            <w:proofErr w:type="spellStart"/>
            <w:r w:rsidRPr="005D5B3D">
              <w:rPr>
                <w:rFonts w:ascii="Nunito Sans" w:hAnsi="Nunito Sans" w:cs="Tahoma"/>
                <w:i/>
                <w:iCs/>
                <w:sz w:val="20"/>
                <w:szCs w:val="20"/>
              </w:rPr>
              <w:t>maks</w:t>
            </w:r>
            <w:proofErr w:type="spellEnd"/>
            <w:r w:rsidRPr="005D5B3D">
              <w:rPr>
                <w:rFonts w:ascii="Nunito Sans" w:hAnsi="Nunito Sans" w:cs="Tahoma"/>
                <w:i/>
                <w:iCs/>
                <w:sz w:val="20"/>
                <w:szCs w:val="20"/>
              </w:rPr>
              <w:t xml:space="preserve">. </w:t>
            </w:r>
            <w:r w:rsidR="00357855" w:rsidRPr="005D5B3D">
              <w:rPr>
                <w:rFonts w:ascii="Nunito Sans" w:hAnsi="Nunito Sans" w:cs="Tahoma"/>
                <w:i/>
                <w:iCs/>
                <w:sz w:val="20"/>
                <w:szCs w:val="20"/>
              </w:rPr>
              <w:t>3</w:t>
            </w:r>
            <w:r w:rsidR="000D4D52" w:rsidRPr="005D5B3D">
              <w:rPr>
                <w:rFonts w:ascii="Nunito Sans" w:hAnsi="Nunito Sans" w:cs="Tahoma"/>
                <w:i/>
                <w:iCs/>
                <w:sz w:val="20"/>
                <w:szCs w:val="20"/>
              </w:rPr>
              <w:t>0</w:t>
            </w:r>
            <w:r w:rsidRPr="005D5B3D">
              <w:rPr>
                <w:rFonts w:ascii="Nunito Sans" w:hAnsi="Nunito Sans" w:cs="Tahoma"/>
                <w:i/>
                <w:iCs/>
                <w:sz w:val="20"/>
                <w:szCs w:val="20"/>
              </w:rPr>
              <w:t xml:space="preserve"> balų)</w:t>
            </w:r>
          </w:p>
          <w:p w14:paraId="3E59097C" w14:textId="64C2C940" w:rsidR="00665EC0" w:rsidRPr="005D5B3D" w:rsidRDefault="00665EC0">
            <w:pPr>
              <w:spacing w:after="0"/>
              <w:rPr>
                <w:rFonts w:ascii="Nunito Sans" w:hAnsi="Nunito Sans" w:cs="Tahoma"/>
                <w:sz w:val="20"/>
                <w:szCs w:val="20"/>
              </w:rPr>
            </w:pPr>
          </w:p>
        </w:tc>
      </w:tr>
      <w:tr w:rsidR="00665EC0" w:rsidRPr="005D5B3D" w14:paraId="7FB251E8" w14:textId="77777777" w:rsidTr="17599CC2">
        <w:tc>
          <w:tcPr>
            <w:tcW w:w="96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35E03F" w14:textId="6272028E" w:rsidR="00665EC0" w:rsidRPr="005D5B3D" w:rsidRDefault="00665EC0">
            <w:pPr>
              <w:pStyle w:val="BodyText"/>
              <w:spacing w:line="256" w:lineRule="auto"/>
              <w:ind w:firstLine="0"/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b/>
                <w:sz w:val="20"/>
                <w:lang w:val="lt-LT"/>
              </w:rPr>
              <w:t>Pasiūlymo ekonominis naudingumas (S)</w:t>
            </w:r>
            <w:r w:rsidRPr="005D5B3D">
              <w:rPr>
                <w:rFonts w:ascii="Nunito Sans" w:hAnsi="Nunito Sans" w:cs="Tahoma"/>
                <w:sz w:val="20"/>
                <w:lang w:val="lt-LT"/>
              </w:rPr>
              <w:t xml:space="preserve"> apskaičiuojamas sudedant ekonominio naudingumo balus, skirtus už kainą (A)</w:t>
            </w:r>
            <w:r w:rsidR="005F7B66" w:rsidRPr="005D5B3D">
              <w:rPr>
                <w:rFonts w:ascii="Nunito Sans" w:hAnsi="Nunito Sans" w:cs="Tahoma"/>
                <w:sz w:val="20"/>
                <w:lang w:val="lt-LT"/>
              </w:rPr>
              <w:t>,</w:t>
            </w:r>
            <w:r w:rsidRPr="005D5B3D">
              <w:rPr>
                <w:rFonts w:ascii="Nunito Sans" w:hAnsi="Nunito Sans" w:cs="Tahoma"/>
                <w:sz w:val="20"/>
                <w:lang w:val="lt-LT"/>
              </w:rPr>
              <w:t xml:space="preserve"> </w:t>
            </w:r>
            <w:r w:rsidR="00132902" w:rsidRPr="005D5B3D">
              <w:rPr>
                <w:rFonts w:ascii="Nunito Sans" w:hAnsi="Nunito Sans" w:cs="Tahoma"/>
                <w:sz w:val="20"/>
                <w:lang w:val="lt-LT"/>
              </w:rPr>
              <w:t xml:space="preserve">WEB įrankio funkcionalumų pristatymas </w:t>
            </w:r>
            <w:r w:rsidRPr="005D5B3D">
              <w:rPr>
                <w:rFonts w:ascii="Nunito Sans" w:hAnsi="Nunito Sans" w:cs="Tahoma"/>
                <w:sz w:val="20"/>
                <w:lang w:val="lt-LT"/>
              </w:rPr>
              <w:t>(B)</w:t>
            </w:r>
            <w:r w:rsidR="000D4D52" w:rsidRPr="005D5B3D">
              <w:rPr>
                <w:rFonts w:ascii="Nunito Sans" w:hAnsi="Nunito Sans" w:cs="Tahoma"/>
                <w:b/>
                <w:bCs/>
                <w:sz w:val="20"/>
                <w:lang w:val="lt-LT"/>
              </w:rPr>
              <w:t xml:space="preserve"> </w:t>
            </w:r>
            <w:r w:rsidRPr="005D5B3D">
              <w:rPr>
                <w:rFonts w:ascii="Nunito Sans" w:hAnsi="Nunito Sans" w:cs="Tahoma"/>
                <w:sz w:val="20"/>
                <w:lang w:val="lt-LT"/>
              </w:rPr>
              <w:t xml:space="preserve">naudojamus vertinant </w:t>
            </w:r>
            <w:r w:rsidR="003C66E2" w:rsidRPr="005D5B3D">
              <w:rPr>
                <w:rFonts w:ascii="Nunito Sans" w:hAnsi="Nunito Sans" w:cs="Tahoma"/>
                <w:sz w:val="20"/>
                <w:lang w:val="lt-LT"/>
              </w:rPr>
              <w:t>Tiekėjo</w:t>
            </w:r>
            <w:r w:rsidRPr="005D5B3D">
              <w:rPr>
                <w:rFonts w:ascii="Nunito Sans" w:hAnsi="Nunito Sans" w:cs="Tahoma"/>
                <w:sz w:val="20"/>
                <w:lang w:val="lt-LT"/>
              </w:rPr>
              <w:t xml:space="preserve"> pasiūlymą.</w:t>
            </w:r>
          </w:p>
          <w:p w14:paraId="5BE873E0" w14:textId="672A255A" w:rsidR="00665EC0" w:rsidRPr="005D5B3D" w:rsidRDefault="00665EC0">
            <w:pPr>
              <w:pStyle w:val="ListParagraph1"/>
              <w:tabs>
                <w:tab w:val="left" w:pos="1276"/>
              </w:tabs>
              <w:spacing w:before="240" w:line="360" w:lineRule="auto"/>
              <w:ind w:left="168" w:right="57"/>
              <w:jc w:val="center"/>
              <w:rPr>
                <w:rFonts w:ascii="Nunito Sans" w:hAnsi="Nunito Sans" w:cs="Tahoma"/>
                <w:i/>
                <w:iCs/>
                <w:sz w:val="20"/>
              </w:rPr>
            </w:pPr>
            <w:r w:rsidRPr="005D5B3D">
              <w:rPr>
                <w:rFonts w:ascii="Nunito Sans" w:hAnsi="Nunito Sans" w:cs="Tahoma"/>
                <w:i/>
                <w:iCs/>
                <w:sz w:val="20"/>
              </w:rPr>
              <w:t>S = A + B</w:t>
            </w:r>
          </w:p>
        </w:tc>
      </w:tr>
    </w:tbl>
    <w:p w14:paraId="2BAA1040" w14:textId="77777777" w:rsidR="00A06507" w:rsidRPr="005D5B3D" w:rsidRDefault="00A06507" w:rsidP="00A06507">
      <w:pPr>
        <w:pStyle w:val="ListParagraph"/>
        <w:rPr>
          <w:rFonts w:ascii="Nunito Sans" w:hAnsi="Nunito Sans"/>
          <w:b/>
          <w:bCs/>
          <w:sz w:val="20"/>
          <w:lang w:val="lt-LT"/>
        </w:rPr>
      </w:pPr>
    </w:p>
    <w:p w14:paraId="1F72649B" w14:textId="220B6EE5" w:rsidR="005B4CA1" w:rsidRPr="005D5B3D" w:rsidRDefault="005B4CA1" w:rsidP="001C0D71">
      <w:pPr>
        <w:ind w:left="360"/>
        <w:rPr>
          <w:rFonts w:ascii="Nunito Sans" w:hAnsi="Nunito Sans"/>
          <w:b/>
          <w:bCs/>
          <w:sz w:val="20"/>
        </w:rPr>
      </w:pPr>
      <w:r w:rsidRPr="005D5B3D">
        <w:rPr>
          <w:rFonts w:ascii="Nunito Sans" w:hAnsi="Nunito Sans"/>
          <w:b/>
          <w:bCs/>
          <w:sz w:val="20"/>
        </w:rPr>
        <w:t>Vertinimo metodika</w:t>
      </w:r>
    </w:p>
    <w:p w14:paraId="76B74C4C" w14:textId="281DCCB5" w:rsidR="005B4CA1" w:rsidRPr="005D5B3D" w:rsidRDefault="005B4CA1" w:rsidP="001C0D71">
      <w:pPr>
        <w:pStyle w:val="ListParagraph"/>
        <w:numPr>
          <w:ilvl w:val="0"/>
          <w:numId w:val="16"/>
        </w:numPr>
        <w:rPr>
          <w:rFonts w:ascii="Nunito Sans" w:hAnsi="Nunito Sans"/>
          <w:b/>
          <w:bCs/>
          <w:sz w:val="20"/>
          <w:lang w:val="lt-LT"/>
        </w:rPr>
      </w:pPr>
      <w:r w:rsidRPr="005D5B3D">
        <w:rPr>
          <w:rFonts w:ascii="Nunito Sans" w:hAnsi="Nunito Sans"/>
          <w:b/>
          <w:bCs/>
          <w:sz w:val="20"/>
          <w:lang w:val="lt-LT"/>
        </w:rPr>
        <w:t>Pirmas kriterijus: Kaina (neįskaitant PVM) (A)</w:t>
      </w:r>
    </w:p>
    <w:tbl>
      <w:tblPr>
        <w:tblW w:w="5166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60"/>
      </w:tblGrid>
      <w:tr w:rsidR="003C7E66" w:rsidRPr="005D5B3D" w14:paraId="76539463" w14:textId="77777777" w:rsidTr="16779B09">
        <w:tc>
          <w:tcPr>
            <w:tcW w:w="9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A51B"/>
          </w:tcPr>
          <w:p w14:paraId="68328CE1" w14:textId="77777777" w:rsidR="003C7E66" w:rsidRPr="005D5B3D" w:rsidRDefault="003C7E66">
            <w:pPr>
              <w:spacing w:after="0"/>
              <w:jc w:val="center"/>
              <w:rPr>
                <w:rFonts w:ascii="Nunito Sans" w:hAnsi="Nunito Sans" w:cs="Tahoma"/>
                <w:b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b/>
                <w:sz w:val="20"/>
                <w:szCs w:val="20"/>
              </w:rPr>
              <w:t>Vertinimo metodika</w:t>
            </w:r>
          </w:p>
        </w:tc>
      </w:tr>
      <w:tr w:rsidR="00665EC0" w:rsidRPr="005D5B3D" w14:paraId="55CACCC2" w14:textId="77777777" w:rsidTr="16779B09">
        <w:tc>
          <w:tcPr>
            <w:tcW w:w="9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D04899" w14:textId="041B2E26" w:rsidR="00665EC0" w:rsidRPr="005D5B3D" w:rsidRDefault="00665EC0">
            <w:pPr>
              <w:pStyle w:val="BodyText"/>
              <w:spacing w:line="256" w:lineRule="auto"/>
              <w:ind w:firstLine="594"/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sz w:val="20"/>
                <w:lang w:val="lt-LT"/>
              </w:rPr>
              <w:t xml:space="preserve">Šio kriterijaus tikslas – įvertinti siūlomų paslaugų kaštus. </w:t>
            </w:r>
            <w:r w:rsidR="003C66E2" w:rsidRPr="005D5B3D">
              <w:rPr>
                <w:rFonts w:ascii="Nunito Sans" w:hAnsi="Nunito Sans" w:cs="Tahoma"/>
                <w:sz w:val="20"/>
                <w:lang w:val="lt-LT"/>
              </w:rPr>
              <w:t>Tiekėjo</w:t>
            </w:r>
            <w:r w:rsidRPr="005D5B3D">
              <w:rPr>
                <w:rFonts w:ascii="Nunito Sans" w:hAnsi="Nunito Sans" w:cs="Tahoma"/>
                <w:sz w:val="20"/>
                <w:lang w:val="lt-LT"/>
              </w:rPr>
              <w:t xml:space="preserve"> kaina (neįskaitant PVM) (A) vertinimo tikslais laikoma visa siūloma paslaugų kaina (neįskaitant PVM), į kurią įskaičiuotos visos </w:t>
            </w:r>
            <w:r w:rsidR="003C66E2" w:rsidRPr="005D5B3D">
              <w:rPr>
                <w:rFonts w:ascii="Nunito Sans" w:hAnsi="Nunito Sans" w:cs="Tahoma"/>
                <w:sz w:val="20"/>
                <w:lang w:val="lt-LT"/>
              </w:rPr>
              <w:t>Tiekėjo</w:t>
            </w:r>
            <w:r w:rsidRPr="005D5B3D">
              <w:rPr>
                <w:rFonts w:ascii="Nunito Sans" w:hAnsi="Nunito Sans" w:cs="Tahoma"/>
                <w:sz w:val="20"/>
                <w:lang w:val="lt-LT"/>
              </w:rPr>
              <w:t xml:space="preserve"> išlaidos, mokėtinos sumos, mokesčiai (neįskaitant PVM) ir rinkliavos, susijusios su paslaugų teikimu.</w:t>
            </w:r>
          </w:p>
          <w:p w14:paraId="117DF98A" w14:textId="21D3B56E" w:rsidR="00665EC0" w:rsidRPr="005D5B3D" w:rsidRDefault="00665EC0" w:rsidP="16779B09">
            <w:pPr>
              <w:pStyle w:val="BodyText"/>
              <w:spacing w:line="256" w:lineRule="auto"/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sz w:val="20"/>
                <w:lang w:val="lt-LT"/>
              </w:rPr>
              <w:t xml:space="preserve">Pasiūlymo kainos </w:t>
            </w:r>
            <w:r w:rsidR="7E1B2E9B" w:rsidRPr="005D5B3D">
              <w:rPr>
                <w:rFonts w:ascii="Nunito Sans" w:hAnsi="Nunito Sans" w:cs="Tahoma"/>
                <w:sz w:val="20"/>
                <w:lang w:val="lt-LT"/>
              </w:rPr>
              <w:t xml:space="preserve">be PVM </w:t>
            </w:r>
            <w:r w:rsidRPr="005D5B3D">
              <w:rPr>
                <w:rFonts w:ascii="Nunito Sans" w:hAnsi="Nunito Sans" w:cs="Tahoma"/>
                <w:sz w:val="20"/>
                <w:lang w:val="lt-LT"/>
              </w:rPr>
              <w:t>(A) balas apskaičiuojam</w:t>
            </w:r>
            <w:r w:rsidR="7F1D15B8" w:rsidRPr="005D5B3D">
              <w:rPr>
                <w:rFonts w:ascii="Nunito Sans" w:hAnsi="Nunito Sans" w:cs="Tahoma"/>
                <w:sz w:val="20"/>
                <w:lang w:val="lt-LT"/>
              </w:rPr>
              <w:t>as</w:t>
            </w:r>
            <w:r w:rsidRPr="005D5B3D">
              <w:rPr>
                <w:rFonts w:ascii="Nunito Sans" w:hAnsi="Nunito Sans" w:cs="Tahoma"/>
                <w:sz w:val="20"/>
                <w:lang w:val="lt-LT"/>
              </w:rPr>
              <w:t xml:space="preserve"> mažiausios pasiūlytos kainos (</w:t>
            </w:r>
            <w:proofErr w:type="spellStart"/>
            <w:r w:rsidRPr="005D5B3D">
              <w:rPr>
                <w:rFonts w:ascii="Nunito Sans" w:hAnsi="Nunito Sans" w:cs="Tahoma"/>
                <w:sz w:val="20"/>
                <w:lang w:val="lt-LT"/>
              </w:rPr>
              <w:t>A</w:t>
            </w:r>
            <w:r w:rsidRPr="005D5B3D">
              <w:rPr>
                <w:rFonts w:ascii="Nunito Sans" w:hAnsi="Nunito Sans" w:cs="Tahoma"/>
                <w:sz w:val="20"/>
                <w:vertAlign w:val="subscript"/>
                <w:lang w:val="lt-LT"/>
              </w:rPr>
              <w:t>min</w:t>
            </w:r>
            <w:proofErr w:type="spellEnd"/>
            <w:r w:rsidRPr="005D5B3D">
              <w:rPr>
                <w:rFonts w:ascii="Nunito Sans" w:hAnsi="Nunito Sans" w:cs="Tahoma"/>
                <w:sz w:val="20"/>
                <w:lang w:val="lt-LT"/>
              </w:rPr>
              <w:t>) ir vertinamo pasiūlymo kainos (</w:t>
            </w:r>
            <w:proofErr w:type="spellStart"/>
            <w:r w:rsidRPr="005D5B3D">
              <w:rPr>
                <w:rFonts w:ascii="Nunito Sans" w:hAnsi="Nunito Sans" w:cs="Tahoma"/>
                <w:sz w:val="20"/>
                <w:lang w:val="lt-LT"/>
              </w:rPr>
              <w:t>A</w:t>
            </w:r>
            <w:r w:rsidRPr="005D5B3D">
              <w:rPr>
                <w:rFonts w:ascii="Nunito Sans" w:hAnsi="Nunito Sans" w:cs="Tahoma"/>
                <w:sz w:val="20"/>
                <w:vertAlign w:val="subscript"/>
                <w:lang w:val="lt-LT"/>
              </w:rPr>
              <w:t>p</w:t>
            </w:r>
            <w:proofErr w:type="spellEnd"/>
            <w:r w:rsidRPr="005D5B3D">
              <w:rPr>
                <w:rFonts w:ascii="Nunito Sans" w:hAnsi="Nunito Sans" w:cs="Tahoma"/>
                <w:sz w:val="20"/>
                <w:lang w:val="lt-LT"/>
              </w:rPr>
              <w:t>) santykį padauginant iš kainos lyginamojo svorio.</w:t>
            </w:r>
          </w:p>
          <w:p w14:paraId="28DAE273" w14:textId="77777777" w:rsidR="00665EC0" w:rsidRPr="005D5B3D" w:rsidRDefault="00665EC0">
            <w:pPr>
              <w:pStyle w:val="BodyText"/>
              <w:spacing w:line="256" w:lineRule="auto"/>
              <w:rPr>
                <w:rFonts w:ascii="Nunito Sans" w:hAnsi="Nunito Sans" w:cs="Tahoma"/>
                <w:sz w:val="20"/>
                <w:lang w:val="lt-LT"/>
              </w:rPr>
            </w:pPr>
          </w:p>
          <w:p w14:paraId="702E1BE8" w14:textId="77777777" w:rsidR="00665EC0" w:rsidRPr="005D5B3D" w:rsidRDefault="00665EC0">
            <w:pPr>
              <w:pStyle w:val="BodyText"/>
              <w:spacing w:line="256" w:lineRule="auto"/>
              <w:rPr>
                <w:rFonts w:ascii="Nunito Sans" w:hAnsi="Nunito Sans" w:cs="Tahoma"/>
                <w:sz w:val="20"/>
                <w:lang w:val="lt-LT"/>
              </w:rPr>
            </w:pPr>
          </w:p>
          <w:p w14:paraId="33F19416" w14:textId="43D6371B" w:rsidR="00665EC0" w:rsidRPr="005D5B3D" w:rsidRDefault="00665EC0" w:rsidP="615DE2DD">
            <w:pPr>
              <w:pStyle w:val="BodyText"/>
              <w:spacing w:line="256" w:lineRule="auto"/>
              <w:jc w:val="center"/>
              <w:rPr>
                <w:rFonts w:ascii="Nunito Sans" w:hAnsi="Nunito Sans" w:cs="Tahoma"/>
                <w:sz w:val="20"/>
                <w:lang w:val="lt-LT"/>
              </w:rPr>
            </w:pPr>
            <m:oMathPara>
              <m:oMath>
                <m:r>
                  <w:rPr>
                    <w:rFonts w:ascii="Cambria Math" w:hAnsi="Cambria Math" w:cs="Tahoma"/>
                    <w:sz w:val="20"/>
                    <w:lang w:val="lt-LT"/>
                  </w:rPr>
                  <m:t>A=</m:t>
                </m:r>
                <m:f>
                  <m:fPr>
                    <m:ctrlPr>
                      <w:rPr>
                        <w:rFonts w:ascii="Cambria Math" w:hAnsi="Cambria Math" w:cs="Tahoma"/>
                        <w:i/>
                        <w:sz w:val="20"/>
                        <w:lang w:val="lt-LT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ahoma"/>
                            <w:i/>
                            <w:sz w:val="20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ahoma"/>
                            <w:sz w:val="20"/>
                            <w:lang w:val="lt-LT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ahoma"/>
                            <w:sz w:val="20"/>
                            <w:lang w:val="lt-LT"/>
                          </w:rPr>
                          <m:t>min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ahoma"/>
                            <w:i/>
                            <w:sz w:val="20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ahoma"/>
                            <w:sz w:val="20"/>
                            <w:lang w:val="lt-LT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ahoma"/>
                            <w:sz w:val="20"/>
                            <w:lang w:val="lt-LT"/>
                          </w:rPr>
                          <m:t>p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ahoma"/>
                    <w:sz w:val="20"/>
                    <w:lang w:val="lt-LT"/>
                  </w:rPr>
                  <m:t>⋅70</m:t>
                </m:r>
              </m:oMath>
            </m:oMathPara>
          </w:p>
        </w:tc>
      </w:tr>
    </w:tbl>
    <w:p w14:paraId="2DF1B925" w14:textId="77777777" w:rsidR="005B4CA1" w:rsidRPr="005D5B3D" w:rsidRDefault="005B4CA1" w:rsidP="005B4CA1">
      <w:pPr>
        <w:ind w:left="547"/>
        <w:rPr>
          <w:rFonts w:ascii="Nunito Sans" w:hAnsi="Nunito Sans"/>
          <w:b/>
          <w:bCs/>
          <w:sz w:val="20"/>
          <w:szCs w:val="20"/>
        </w:rPr>
      </w:pPr>
    </w:p>
    <w:p w14:paraId="5703B888" w14:textId="77777777" w:rsidR="000D4D52" w:rsidRPr="005D5B3D" w:rsidRDefault="000D4D52" w:rsidP="005B4CA1">
      <w:pPr>
        <w:ind w:left="547"/>
        <w:rPr>
          <w:rFonts w:ascii="Nunito Sans" w:hAnsi="Nunito Sans"/>
          <w:b/>
          <w:bCs/>
          <w:sz w:val="20"/>
          <w:szCs w:val="20"/>
        </w:rPr>
      </w:pPr>
    </w:p>
    <w:p w14:paraId="3DB9A90B" w14:textId="77777777" w:rsidR="000D4D52" w:rsidRPr="005D5B3D" w:rsidRDefault="000D4D52" w:rsidP="005B4CA1">
      <w:pPr>
        <w:ind w:left="547"/>
        <w:rPr>
          <w:rFonts w:ascii="Nunito Sans" w:hAnsi="Nunito Sans"/>
          <w:b/>
          <w:bCs/>
          <w:sz w:val="20"/>
          <w:szCs w:val="20"/>
        </w:rPr>
      </w:pPr>
    </w:p>
    <w:p w14:paraId="334C14A5" w14:textId="77777777" w:rsidR="000D4D52" w:rsidRPr="005D5B3D" w:rsidRDefault="000D4D52" w:rsidP="005B4CA1">
      <w:pPr>
        <w:ind w:left="547"/>
        <w:rPr>
          <w:rFonts w:ascii="Nunito Sans" w:hAnsi="Nunito Sans"/>
          <w:b/>
          <w:bCs/>
          <w:sz w:val="20"/>
          <w:szCs w:val="20"/>
        </w:rPr>
      </w:pPr>
    </w:p>
    <w:p w14:paraId="59ED5FE2" w14:textId="274BF99D" w:rsidR="009E6BB2" w:rsidRPr="005D5B3D" w:rsidRDefault="000D4D52" w:rsidP="16779B09">
      <w:pPr>
        <w:pStyle w:val="ListParagraph"/>
        <w:numPr>
          <w:ilvl w:val="0"/>
          <w:numId w:val="16"/>
        </w:numPr>
        <w:rPr>
          <w:rFonts w:ascii="Nunito Sans" w:hAnsi="Nunito Sans"/>
          <w:b/>
          <w:bCs/>
          <w:sz w:val="20"/>
          <w:lang w:val="lt-LT"/>
        </w:rPr>
      </w:pPr>
      <w:r w:rsidRPr="005D5B3D">
        <w:rPr>
          <w:rFonts w:ascii="Nunito Sans" w:hAnsi="Nunito Sans"/>
          <w:b/>
          <w:bCs/>
          <w:sz w:val="20"/>
          <w:lang w:val="lt-LT"/>
        </w:rPr>
        <w:lastRenderedPageBreak/>
        <w:t>Antras</w:t>
      </w:r>
      <w:r w:rsidR="00C54753" w:rsidRPr="005D5B3D">
        <w:rPr>
          <w:rFonts w:ascii="Nunito Sans" w:hAnsi="Nunito Sans"/>
          <w:b/>
          <w:bCs/>
          <w:sz w:val="20"/>
          <w:lang w:val="lt-LT"/>
        </w:rPr>
        <w:t xml:space="preserve"> kriterijus: </w:t>
      </w:r>
      <w:r w:rsidR="006D6098" w:rsidRPr="005D5B3D">
        <w:rPr>
          <w:rFonts w:ascii="Nunito Sans" w:hAnsi="Nunito Sans"/>
          <w:b/>
          <w:bCs/>
          <w:sz w:val="20"/>
          <w:lang w:val="lt-LT"/>
        </w:rPr>
        <w:t>WEB įrankio funkcionalumų</w:t>
      </w:r>
      <w:r w:rsidR="0CDCDA35" w:rsidRPr="005D5B3D">
        <w:rPr>
          <w:rFonts w:ascii="Nunito Sans" w:hAnsi="Nunito Sans"/>
          <w:b/>
          <w:bCs/>
          <w:sz w:val="20"/>
          <w:lang w:val="lt-LT"/>
        </w:rPr>
        <w:t xml:space="preserve"> demonstracija</w:t>
      </w:r>
      <w:r w:rsidR="006D6098" w:rsidRPr="005D5B3D">
        <w:rPr>
          <w:rFonts w:ascii="Nunito Sans" w:hAnsi="Nunito Sans"/>
          <w:b/>
          <w:bCs/>
          <w:sz w:val="20"/>
          <w:lang w:val="lt-LT"/>
        </w:rPr>
        <w:t xml:space="preserve"> </w:t>
      </w:r>
      <w:r w:rsidR="00C54753" w:rsidRPr="005D5B3D">
        <w:rPr>
          <w:rFonts w:ascii="Nunito Sans" w:hAnsi="Nunito Sans"/>
          <w:b/>
          <w:bCs/>
          <w:sz w:val="20"/>
          <w:lang w:val="lt-LT"/>
        </w:rPr>
        <w:t>(</w:t>
      </w:r>
      <w:r w:rsidRPr="005D5B3D">
        <w:rPr>
          <w:rFonts w:ascii="Nunito Sans" w:hAnsi="Nunito Sans"/>
          <w:b/>
          <w:bCs/>
          <w:sz w:val="20"/>
          <w:lang w:val="lt-LT"/>
        </w:rPr>
        <w:t>B</w:t>
      </w:r>
      <w:r w:rsidR="00C54753" w:rsidRPr="005D5B3D">
        <w:rPr>
          <w:rFonts w:ascii="Nunito Sans" w:hAnsi="Nunito Sans"/>
          <w:b/>
          <w:bCs/>
          <w:sz w:val="20"/>
          <w:lang w:val="lt-LT"/>
        </w:rPr>
        <w:t>)</w:t>
      </w:r>
    </w:p>
    <w:tbl>
      <w:tblPr>
        <w:tblW w:w="5166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60"/>
      </w:tblGrid>
      <w:tr w:rsidR="00E56598" w:rsidRPr="005D5B3D" w14:paraId="012AD3D2" w14:textId="77777777" w:rsidTr="16779B09">
        <w:tc>
          <w:tcPr>
            <w:tcW w:w="9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A51B"/>
          </w:tcPr>
          <w:p w14:paraId="63D1C2CB" w14:textId="77777777" w:rsidR="00E56598" w:rsidRPr="005D5B3D" w:rsidRDefault="00E56598" w:rsidP="005F0F7A">
            <w:pPr>
              <w:spacing w:after="0"/>
              <w:jc w:val="center"/>
              <w:rPr>
                <w:rFonts w:ascii="Nunito Sans" w:hAnsi="Nunito Sans" w:cs="Tahoma"/>
                <w:b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b/>
                <w:sz w:val="20"/>
                <w:szCs w:val="20"/>
              </w:rPr>
              <w:t>Vertinimo metodika</w:t>
            </w:r>
          </w:p>
        </w:tc>
      </w:tr>
      <w:tr w:rsidR="00E56598" w:rsidRPr="005D5B3D" w14:paraId="5516FB09" w14:textId="77777777" w:rsidTr="16779B09">
        <w:tc>
          <w:tcPr>
            <w:tcW w:w="9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59284B" w14:textId="19F14AA5" w:rsidR="00F97B76" w:rsidRPr="005D5B3D" w:rsidRDefault="59B051A1" w:rsidP="16779B09">
            <w:pPr>
              <w:pStyle w:val="BodyText"/>
              <w:spacing w:after="160"/>
              <w:ind w:firstLine="595"/>
              <w:jc w:val="left"/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sz w:val="20"/>
                <w:lang w:val="lt-LT"/>
              </w:rPr>
              <w:t>Šio kriterijaus tikslas – įvertinti siūlomo WEB įrankio funkcionalumą ir jo pritaikomumą praktiniam klientų pasitenkinimo duomenų vertinimui bei analizei. Vertinimas atliekamas WEB įrankio demonstracijos (pristatymo) metu.</w:t>
            </w:r>
          </w:p>
          <w:p w14:paraId="4FB3F3F8" w14:textId="547D36FA" w:rsidR="00132902" w:rsidRPr="005D5B3D" w:rsidRDefault="59B051A1" w:rsidP="16779B09">
            <w:pPr>
              <w:pStyle w:val="BodyText"/>
              <w:spacing w:after="160"/>
              <w:ind w:firstLine="594"/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sz w:val="20"/>
                <w:lang w:val="lt-LT"/>
              </w:rPr>
              <w:t xml:space="preserve">WEB įrankio demonstracija bus vykdoma nuotoliniu būdu („Microsoft </w:t>
            </w:r>
            <w:proofErr w:type="spellStart"/>
            <w:r w:rsidRPr="005D5B3D">
              <w:rPr>
                <w:rFonts w:ascii="Nunito Sans" w:hAnsi="Nunito Sans" w:cs="Tahoma"/>
                <w:sz w:val="20"/>
                <w:lang w:val="lt-LT"/>
              </w:rPr>
              <w:t>Teams</w:t>
            </w:r>
            <w:proofErr w:type="spellEnd"/>
            <w:r w:rsidRPr="005D5B3D">
              <w:rPr>
                <w:rFonts w:ascii="Nunito Sans" w:hAnsi="Nunito Sans" w:cs="Tahoma"/>
                <w:sz w:val="20"/>
                <w:lang w:val="lt-LT"/>
              </w:rPr>
              <w:t xml:space="preserve">“ ar kitoje analogiškoje platformoje). Demonstracijos trukmė – iki </w:t>
            </w:r>
            <w:r w:rsidR="00070A27" w:rsidRPr="005D5B3D">
              <w:rPr>
                <w:rFonts w:ascii="Nunito Sans" w:hAnsi="Nunito Sans" w:cs="Tahoma"/>
                <w:sz w:val="20"/>
                <w:lang w:val="lt-LT"/>
              </w:rPr>
              <w:t>45</w:t>
            </w:r>
            <w:r w:rsidRPr="005D5B3D">
              <w:rPr>
                <w:rFonts w:ascii="Nunito Sans" w:hAnsi="Nunito Sans" w:cs="Tahoma"/>
                <w:sz w:val="20"/>
                <w:lang w:val="lt-LT"/>
              </w:rPr>
              <w:t xml:space="preserve"> (</w:t>
            </w:r>
            <w:r w:rsidR="00070A27" w:rsidRPr="005D5B3D">
              <w:rPr>
                <w:rFonts w:ascii="Nunito Sans" w:hAnsi="Nunito Sans" w:cs="Tahoma"/>
                <w:sz w:val="20"/>
                <w:lang w:val="lt-LT"/>
              </w:rPr>
              <w:t>keturias</w:t>
            </w:r>
            <w:r w:rsidRPr="005D5B3D">
              <w:rPr>
                <w:rFonts w:ascii="Nunito Sans" w:hAnsi="Nunito Sans" w:cs="Tahoma"/>
                <w:sz w:val="20"/>
                <w:lang w:val="lt-LT"/>
              </w:rPr>
              <w:t>dešimt</w:t>
            </w:r>
            <w:r w:rsidR="00070A27" w:rsidRPr="005D5B3D">
              <w:rPr>
                <w:rFonts w:ascii="Nunito Sans" w:hAnsi="Nunito Sans" w:cs="Tahoma"/>
                <w:sz w:val="20"/>
                <w:lang w:val="lt-LT"/>
              </w:rPr>
              <w:t xml:space="preserve"> penkių</w:t>
            </w:r>
            <w:r w:rsidRPr="005D5B3D">
              <w:rPr>
                <w:rFonts w:ascii="Nunito Sans" w:hAnsi="Nunito Sans" w:cs="Tahoma"/>
                <w:sz w:val="20"/>
                <w:lang w:val="lt-LT"/>
              </w:rPr>
              <w:t>) minučių.</w:t>
            </w:r>
            <w:r w:rsidR="00132902" w:rsidRPr="005D5B3D">
              <w:rPr>
                <w:rFonts w:ascii="Nunito Sans" w:hAnsi="Nunito Sans" w:cs="Tahoma"/>
                <w:sz w:val="20"/>
                <w:lang w:val="lt-LT"/>
              </w:rPr>
              <w:t xml:space="preserve"> </w:t>
            </w:r>
            <w:r w:rsidR="0020658F" w:rsidRPr="005D5B3D">
              <w:rPr>
                <w:rFonts w:ascii="Nunito Sans" w:hAnsi="Nunito Sans" w:cs="Tahoma"/>
                <w:sz w:val="20"/>
                <w:lang w:val="lt-LT"/>
              </w:rPr>
              <w:t>Pirkėjas</w:t>
            </w:r>
            <w:r w:rsidR="00132902" w:rsidRPr="005D5B3D">
              <w:rPr>
                <w:rFonts w:ascii="Nunito Sans" w:hAnsi="Nunito Sans" w:cs="Tahoma"/>
                <w:sz w:val="20"/>
                <w:lang w:val="lt-LT"/>
              </w:rPr>
              <w:t>, Teikėjui paprašius, gali suteikti iki 10 papildomų minučių, jei tai bus būtina siekiant aiškiai aptarti visus reikiamus klausimus.</w:t>
            </w:r>
          </w:p>
          <w:p w14:paraId="0D74B697" w14:textId="45A35114" w:rsidR="00332A74" w:rsidRPr="005D5B3D" w:rsidRDefault="00332A74" w:rsidP="00132902">
            <w:pPr>
              <w:pStyle w:val="BodyText"/>
              <w:spacing w:after="160"/>
              <w:ind w:firstLine="595"/>
              <w:rPr>
                <w:rFonts w:ascii="Nunito Sans" w:hAnsi="Nunito Sans" w:cs="Tahoma"/>
                <w:sz w:val="20"/>
                <w:lang w:val="lt-LT"/>
              </w:rPr>
            </w:pPr>
          </w:p>
          <w:p w14:paraId="518D8224" w14:textId="77777777" w:rsidR="00332A74" w:rsidRPr="005D5B3D" w:rsidRDefault="00332A74" w:rsidP="00132902">
            <w:pPr>
              <w:pStyle w:val="BodyText"/>
              <w:spacing w:after="160"/>
              <w:ind w:firstLine="595"/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sz w:val="20"/>
                <w:lang w:val="lt-LT"/>
              </w:rPr>
              <w:t>Kvietimas į demonstraciją bus išsiųstas ne vėliau kaip prieš 5 (penkias) darbo dienas iki numatytos datos.</w:t>
            </w:r>
          </w:p>
          <w:p w14:paraId="3CC67D43" w14:textId="77777777" w:rsidR="00332A74" w:rsidRPr="005D5B3D" w:rsidRDefault="00332A74" w:rsidP="00132902">
            <w:pPr>
              <w:pStyle w:val="BodyText"/>
              <w:spacing w:after="160"/>
              <w:ind w:firstLine="595"/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sz w:val="20"/>
                <w:lang w:val="lt-LT"/>
              </w:rPr>
              <w:t>Demonstracijos metu Tiekėjas privalo parodyti realiai veikiantį WEB įrankį arba jo pilnavertę demonstracinę versiją.</w:t>
            </w:r>
          </w:p>
          <w:p w14:paraId="25C0598B" w14:textId="77777777" w:rsidR="00332A74" w:rsidRPr="005D5B3D" w:rsidRDefault="00332A74" w:rsidP="00132902">
            <w:pPr>
              <w:pStyle w:val="BodyText"/>
              <w:ind w:firstLine="594"/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sz w:val="20"/>
                <w:lang w:val="lt-LT"/>
              </w:rPr>
              <w:t>Demonstracijos metu Tiekėjas turi:</w:t>
            </w:r>
          </w:p>
          <w:p w14:paraId="5F37FA0B" w14:textId="77777777" w:rsidR="00332A74" w:rsidRPr="005D5B3D" w:rsidRDefault="00332A74" w:rsidP="00132902">
            <w:pPr>
              <w:pStyle w:val="BodyText"/>
              <w:numPr>
                <w:ilvl w:val="0"/>
                <w:numId w:val="33"/>
              </w:numPr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sz w:val="20"/>
                <w:lang w:val="lt-LT"/>
              </w:rPr>
              <w:t>parodyti sistemos veikimą realiu laiku;</w:t>
            </w:r>
          </w:p>
          <w:p w14:paraId="01805BF4" w14:textId="77777777" w:rsidR="00332A74" w:rsidRPr="005D5B3D" w:rsidRDefault="00332A74" w:rsidP="00132902">
            <w:pPr>
              <w:pStyle w:val="BodyText"/>
              <w:numPr>
                <w:ilvl w:val="0"/>
                <w:numId w:val="33"/>
              </w:numPr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sz w:val="20"/>
                <w:lang w:val="lt-LT"/>
              </w:rPr>
              <w:t>pademonstruoti visus vertinamus funkcionalumus, nurodytus vertinimo lentelėje;</w:t>
            </w:r>
          </w:p>
          <w:p w14:paraId="34545EF5" w14:textId="77777777" w:rsidR="00332A74" w:rsidRPr="005D5B3D" w:rsidRDefault="00332A74" w:rsidP="00132902">
            <w:pPr>
              <w:pStyle w:val="BodyText"/>
              <w:numPr>
                <w:ilvl w:val="0"/>
                <w:numId w:val="33"/>
              </w:numPr>
              <w:spacing w:after="160"/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sz w:val="20"/>
                <w:lang w:val="lt-LT"/>
              </w:rPr>
              <w:t>atsakyti į vertintojų klausimus, susijusius su demonstruojamu funkcionalumu.</w:t>
            </w:r>
          </w:p>
          <w:p w14:paraId="23CBA324" w14:textId="77777777" w:rsidR="00332A74" w:rsidRPr="005D5B3D" w:rsidRDefault="00332A74" w:rsidP="00132902">
            <w:pPr>
              <w:pStyle w:val="BodyText"/>
              <w:spacing w:after="160"/>
              <w:ind w:firstLine="594"/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sz w:val="20"/>
                <w:lang w:val="lt-LT"/>
              </w:rPr>
              <w:t>Tiekėjas gali papildomai pristatyti ir kitus WEB įrankio funkcionalumus, tačiau vertinimas bus atliekamas tik pagal nustatytus vertinimo kriterijus.</w:t>
            </w:r>
          </w:p>
          <w:p w14:paraId="563E5BA7" w14:textId="77777777" w:rsidR="00332A74" w:rsidRPr="005D5B3D" w:rsidRDefault="00332A74" w:rsidP="00132902">
            <w:pPr>
              <w:pStyle w:val="BodyText"/>
              <w:spacing w:after="160"/>
              <w:ind w:firstLine="594"/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sz w:val="20"/>
                <w:lang w:val="lt-LT"/>
              </w:rPr>
              <w:t>Demonstracijos metu nepademonstruotas funkcionalumas laikomas neatitinkančiu vertinimo tikslais.</w:t>
            </w:r>
          </w:p>
          <w:p w14:paraId="314F075F" w14:textId="77777777" w:rsidR="00332A74" w:rsidRPr="005D5B3D" w:rsidRDefault="00332A74" w:rsidP="00132902">
            <w:pPr>
              <w:pStyle w:val="BodyText"/>
              <w:spacing w:after="160"/>
              <w:ind w:firstLine="594"/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sz w:val="20"/>
                <w:lang w:val="lt-LT"/>
              </w:rPr>
              <w:t>Demonstracija negali būti naudojama pasiūlymo keitimui ar papildymui.</w:t>
            </w:r>
          </w:p>
          <w:p w14:paraId="7A880696" w14:textId="6422A695" w:rsidR="00D950E6" w:rsidRPr="005D5B3D" w:rsidRDefault="00070A27" w:rsidP="00132902">
            <w:pPr>
              <w:pStyle w:val="BodyText"/>
              <w:spacing w:after="160" w:line="256" w:lineRule="auto"/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sz w:val="20"/>
                <w:lang w:val="lt-LT"/>
              </w:rPr>
              <w:t xml:space="preserve">WEB įrankio funkcionalumų </w:t>
            </w:r>
            <w:r w:rsidR="006F3AD6" w:rsidRPr="005D5B3D">
              <w:rPr>
                <w:rFonts w:ascii="Nunito Sans" w:hAnsi="Nunito Sans" w:cs="Tahoma"/>
                <w:sz w:val="20"/>
                <w:lang w:val="lt-LT"/>
              </w:rPr>
              <w:t xml:space="preserve">vertinimą atliks </w:t>
            </w:r>
            <w:r w:rsidR="0020658F" w:rsidRPr="005D5B3D">
              <w:rPr>
                <w:rFonts w:ascii="Nunito Sans" w:hAnsi="Nunito Sans" w:cs="Tahoma"/>
                <w:sz w:val="20"/>
                <w:lang w:val="lt-LT"/>
              </w:rPr>
              <w:t>Pirkėjo</w:t>
            </w:r>
            <w:r w:rsidR="00132EC9" w:rsidRPr="005D5B3D">
              <w:rPr>
                <w:rFonts w:ascii="Nunito Sans" w:hAnsi="Nunito Sans" w:cs="Tahoma"/>
                <w:sz w:val="20"/>
                <w:lang w:val="lt-LT"/>
              </w:rPr>
              <w:t xml:space="preserve"> paskirti atstovai</w:t>
            </w:r>
            <w:r w:rsidR="006C5BC8" w:rsidRPr="005D5B3D">
              <w:rPr>
                <w:rFonts w:ascii="Nunito Sans" w:hAnsi="Nunito Sans" w:cs="Tahoma"/>
                <w:sz w:val="20"/>
                <w:lang w:val="lt-LT"/>
              </w:rPr>
              <w:t>.</w:t>
            </w:r>
            <w:r w:rsidR="7A83F016" w:rsidRPr="005D5B3D">
              <w:rPr>
                <w:rFonts w:ascii="Nunito Sans" w:hAnsi="Nunito Sans" w:cs="Tahoma"/>
                <w:sz w:val="20"/>
                <w:lang w:val="lt-LT"/>
              </w:rPr>
              <w:t xml:space="preserve"> Kiekvienas vertintojas pateiks individualų vertinimą ir balą, vadovaudamasis vertinimo kriterijais. Galutinis interviu balas</w:t>
            </w:r>
            <w:r w:rsidR="006D6098" w:rsidRPr="005D5B3D">
              <w:rPr>
                <w:rFonts w:ascii="Nunito Sans" w:hAnsi="Nunito Sans" w:cs="Tahoma"/>
                <w:sz w:val="20"/>
                <w:lang w:val="lt-LT"/>
              </w:rPr>
              <w:t xml:space="preserve"> (B)</w:t>
            </w:r>
            <w:r w:rsidR="7A83F016" w:rsidRPr="005D5B3D">
              <w:rPr>
                <w:rFonts w:ascii="Nunito Sans" w:hAnsi="Nunito Sans" w:cs="Tahoma"/>
                <w:sz w:val="20"/>
                <w:lang w:val="lt-LT"/>
              </w:rPr>
              <w:t xml:space="preserve"> bus apskaičiuojamas kaip visų individualių balų aritmetinis vidurkis.</w:t>
            </w:r>
          </w:p>
          <w:p w14:paraId="58DDEE97" w14:textId="722C998D" w:rsidR="006E39E1" w:rsidRPr="005D5B3D" w:rsidRDefault="104D59DB" w:rsidP="16779B09">
            <w:pPr>
              <w:pStyle w:val="BodyText"/>
              <w:spacing w:after="160" w:line="256" w:lineRule="auto"/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sz w:val="20"/>
                <w:lang w:val="lt-LT"/>
              </w:rPr>
              <w:t xml:space="preserve">Jei bus būtina, Pirkėjas gali per 2 (dvi) darbo dienas po </w:t>
            </w:r>
            <w:r w:rsidR="00070A27" w:rsidRPr="005D5B3D">
              <w:rPr>
                <w:rFonts w:ascii="Nunito Sans" w:hAnsi="Nunito Sans" w:cs="Tahoma"/>
                <w:sz w:val="20"/>
                <w:lang w:val="lt-LT"/>
              </w:rPr>
              <w:t xml:space="preserve">demonstracijos </w:t>
            </w:r>
            <w:r w:rsidRPr="005D5B3D">
              <w:rPr>
                <w:rFonts w:ascii="Nunito Sans" w:hAnsi="Nunito Sans" w:cs="Tahoma"/>
                <w:sz w:val="20"/>
                <w:lang w:val="lt-LT"/>
              </w:rPr>
              <w:t>paprašyti pateikti trumpus rašytinius paaiškinimus</w:t>
            </w:r>
            <w:r w:rsidR="3134166D" w:rsidRPr="005D5B3D">
              <w:rPr>
                <w:rFonts w:ascii="Nunito Sans" w:hAnsi="Nunito Sans" w:cs="Tahoma"/>
                <w:sz w:val="20"/>
                <w:lang w:val="lt-LT"/>
              </w:rPr>
              <w:t>.</w:t>
            </w:r>
          </w:p>
        </w:tc>
      </w:tr>
    </w:tbl>
    <w:p w14:paraId="197DC66E" w14:textId="77777777" w:rsidR="004C4536" w:rsidRPr="005D5B3D" w:rsidRDefault="004C4536" w:rsidP="004C4536">
      <w:pPr>
        <w:pStyle w:val="ListParagraph"/>
        <w:ind w:left="1080"/>
        <w:rPr>
          <w:rFonts w:ascii="Nunito Sans" w:hAnsi="Nunito Sans"/>
          <w:b/>
          <w:bCs/>
          <w:sz w:val="20"/>
          <w:lang w:val="lt-LT"/>
        </w:rPr>
      </w:pPr>
    </w:p>
    <w:p w14:paraId="463AD43F" w14:textId="76CA2213" w:rsidR="009E6BB2" w:rsidRPr="005D5B3D" w:rsidRDefault="006D6098" w:rsidP="16779B09">
      <w:pPr>
        <w:pStyle w:val="ListParagraph"/>
        <w:numPr>
          <w:ilvl w:val="1"/>
          <w:numId w:val="34"/>
        </w:numPr>
        <w:rPr>
          <w:rFonts w:ascii="Nunito Sans" w:hAnsi="Nunito Sans"/>
          <w:b/>
          <w:bCs/>
          <w:sz w:val="20"/>
          <w:lang w:val="lt-LT"/>
        </w:rPr>
      </w:pPr>
      <w:r w:rsidRPr="005D5B3D">
        <w:rPr>
          <w:rFonts w:ascii="Nunito Sans" w:hAnsi="Nunito Sans"/>
          <w:b/>
          <w:bCs/>
          <w:sz w:val="20"/>
          <w:lang w:val="lt-LT"/>
        </w:rPr>
        <w:t xml:space="preserve">WEB įrankio funkcionalumų </w:t>
      </w:r>
      <w:r w:rsidR="53EAEA46" w:rsidRPr="005D5B3D">
        <w:rPr>
          <w:rFonts w:ascii="Nunito Sans" w:hAnsi="Nunito Sans"/>
          <w:b/>
          <w:bCs/>
          <w:sz w:val="20"/>
          <w:lang w:val="lt-LT"/>
        </w:rPr>
        <w:t xml:space="preserve">demonstracijos </w:t>
      </w:r>
      <w:r w:rsidR="00E650FD" w:rsidRPr="005D5B3D">
        <w:rPr>
          <w:rFonts w:ascii="Nunito Sans" w:hAnsi="Nunito Sans"/>
          <w:b/>
          <w:bCs/>
          <w:sz w:val="20"/>
          <w:lang w:val="lt-LT"/>
        </w:rPr>
        <w:t xml:space="preserve"> </w:t>
      </w:r>
      <w:r w:rsidR="000D0888" w:rsidRPr="005D5B3D">
        <w:rPr>
          <w:rFonts w:ascii="Nunito Sans" w:hAnsi="Nunito Sans"/>
          <w:b/>
          <w:bCs/>
          <w:sz w:val="20"/>
          <w:lang w:val="lt-LT"/>
        </w:rPr>
        <w:t>balai:</w:t>
      </w:r>
    </w:p>
    <w:tbl>
      <w:tblPr>
        <w:tblStyle w:val="TableGrid"/>
        <w:tblW w:w="9634" w:type="dxa"/>
        <w:tblInd w:w="0" w:type="dxa"/>
        <w:tblLook w:val="04A0" w:firstRow="1" w:lastRow="0" w:firstColumn="1" w:lastColumn="0" w:noHBand="0" w:noVBand="1"/>
      </w:tblPr>
      <w:tblGrid>
        <w:gridCol w:w="4390"/>
        <w:gridCol w:w="4110"/>
        <w:gridCol w:w="1134"/>
      </w:tblGrid>
      <w:tr w:rsidR="00C0061A" w:rsidRPr="005D5B3D" w14:paraId="3275A649" w14:textId="77777777" w:rsidTr="4DE6284F">
        <w:trPr>
          <w:trHeight w:val="557"/>
        </w:trPr>
        <w:tc>
          <w:tcPr>
            <w:tcW w:w="4390" w:type="dxa"/>
            <w:shd w:val="clear" w:color="auto" w:fill="80A51B"/>
            <w:vAlign w:val="center"/>
          </w:tcPr>
          <w:p w14:paraId="491E42CA" w14:textId="0A70A8F7" w:rsidR="00C0061A" w:rsidRPr="005D5B3D" w:rsidRDefault="50487C99">
            <w:pPr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  <w:r w:rsidRPr="005D5B3D">
              <w:rPr>
                <w:rFonts w:ascii="Nunito Sans" w:hAnsi="Nunito Sans"/>
                <w:b/>
                <w:bCs/>
                <w:sz w:val="20"/>
                <w:szCs w:val="20"/>
              </w:rPr>
              <w:t>Kriterijus</w:t>
            </w:r>
          </w:p>
        </w:tc>
        <w:tc>
          <w:tcPr>
            <w:tcW w:w="4110" w:type="dxa"/>
            <w:shd w:val="clear" w:color="auto" w:fill="80A51B"/>
            <w:vAlign w:val="center"/>
          </w:tcPr>
          <w:p w14:paraId="28F50CAB" w14:textId="509EBB3B" w:rsidR="00C0061A" w:rsidRPr="005D5B3D" w:rsidRDefault="00DF6704">
            <w:pPr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  <w:r w:rsidRPr="005D5B3D">
              <w:rPr>
                <w:rFonts w:ascii="Nunito Sans" w:hAnsi="Nunito Sans"/>
                <w:b/>
                <w:bCs/>
                <w:sz w:val="20"/>
                <w:szCs w:val="20"/>
              </w:rPr>
              <w:t>Kriterijaus atitikimo lygis</w:t>
            </w:r>
          </w:p>
        </w:tc>
        <w:tc>
          <w:tcPr>
            <w:tcW w:w="1134" w:type="dxa"/>
            <w:shd w:val="clear" w:color="auto" w:fill="80A51B"/>
            <w:vAlign w:val="center"/>
          </w:tcPr>
          <w:p w14:paraId="5BF3C912" w14:textId="14D45218" w:rsidR="00C0061A" w:rsidRPr="005D5B3D" w:rsidRDefault="00DF6704">
            <w:pPr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  <w:r w:rsidRPr="005D5B3D">
              <w:rPr>
                <w:rFonts w:ascii="Nunito Sans" w:hAnsi="Nunito Sans"/>
                <w:b/>
                <w:bCs/>
                <w:sz w:val="20"/>
                <w:szCs w:val="20"/>
              </w:rPr>
              <w:t>Skiriami balai</w:t>
            </w:r>
          </w:p>
        </w:tc>
      </w:tr>
      <w:tr w:rsidR="00C0061A" w:rsidRPr="005D5B3D" w14:paraId="4357B2B4" w14:textId="77777777" w:rsidTr="4DE6284F">
        <w:trPr>
          <w:trHeight w:val="963"/>
        </w:trPr>
        <w:tc>
          <w:tcPr>
            <w:tcW w:w="4390" w:type="dxa"/>
            <w:vMerge w:val="restart"/>
          </w:tcPr>
          <w:p w14:paraId="4B94B687" w14:textId="68879762" w:rsidR="00C0061A" w:rsidRPr="005D5B3D" w:rsidRDefault="008B2FA3" w:rsidP="008B2FA3">
            <w:pPr>
              <w:rPr>
                <w:rFonts w:ascii="Nunito Sans" w:hAnsi="Nunito Sans" w:cs="Tahoma"/>
                <w:sz w:val="20"/>
              </w:rPr>
            </w:pPr>
            <w:r w:rsidRPr="005D5B3D">
              <w:rPr>
                <w:rFonts w:ascii="Nunito Sans" w:hAnsi="Nunito Sans" w:cs="Tahoma"/>
                <w:b/>
                <w:bCs/>
                <w:sz w:val="20"/>
              </w:rPr>
              <w:t xml:space="preserve">1. Dinaminis filtravimas </w:t>
            </w:r>
            <w:r w:rsidRPr="005D5B3D">
              <w:rPr>
                <w:rFonts w:ascii="Nunito Sans" w:hAnsi="Nunito Sans" w:cs="Tahoma"/>
                <w:sz w:val="20"/>
              </w:rPr>
              <w:t xml:space="preserve">– pasirinkus segmentą ar parametrą rodikliai perskaičiuojami realiu laiku. </w:t>
            </w:r>
            <w:r w:rsidRPr="005D5B3D">
              <w:rPr>
                <w:rFonts w:ascii="Nunito Sans" w:hAnsi="Nunito Sans" w:cs="Tahoma"/>
                <w:i/>
                <w:iCs/>
                <w:sz w:val="20"/>
              </w:rPr>
              <w:t>Pvz., pasirinkus konkrečią paslaugą, NPS ir GCSI atsinaujina automatiškai.</w:t>
            </w:r>
          </w:p>
        </w:tc>
        <w:tc>
          <w:tcPr>
            <w:tcW w:w="4110" w:type="dxa"/>
          </w:tcPr>
          <w:p w14:paraId="232B4312" w14:textId="62E7AE67" w:rsidR="00C0061A" w:rsidRPr="005D5B3D" w:rsidRDefault="008B2FA3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>Nepademonstruotas kriterijus ar pademonstruotas funkcionalumas neatitinka kriterijaus</w:t>
            </w:r>
          </w:p>
        </w:tc>
        <w:tc>
          <w:tcPr>
            <w:tcW w:w="1134" w:type="dxa"/>
          </w:tcPr>
          <w:p w14:paraId="4DB8BDD7" w14:textId="77777777" w:rsidR="00C0061A" w:rsidRPr="005D5B3D" w:rsidRDefault="565A97BD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>0</w:t>
            </w:r>
          </w:p>
        </w:tc>
      </w:tr>
      <w:tr w:rsidR="00C017F1" w:rsidRPr="005D5B3D" w14:paraId="4B72C2A7" w14:textId="77777777" w:rsidTr="00C017F1">
        <w:trPr>
          <w:trHeight w:val="1365"/>
        </w:trPr>
        <w:tc>
          <w:tcPr>
            <w:tcW w:w="4390" w:type="dxa"/>
            <w:vMerge/>
          </w:tcPr>
          <w:p w14:paraId="5F6F96AA" w14:textId="77777777" w:rsidR="00C017F1" w:rsidRPr="005D5B3D" w:rsidRDefault="00C017F1" w:rsidP="008B2FA3">
            <w:pPr>
              <w:pStyle w:val="ListParagraph"/>
              <w:numPr>
                <w:ilvl w:val="0"/>
                <w:numId w:val="27"/>
              </w:numPr>
              <w:spacing w:line="240" w:lineRule="auto"/>
              <w:ind w:left="0" w:firstLine="22"/>
              <w:rPr>
                <w:rFonts w:ascii="Nunito Sans" w:hAnsi="Nunito Sans" w:cs="Tahoma"/>
                <w:sz w:val="20"/>
                <w:lang w:val="lt-LT"/>
              </w:rPr>
            </w:pPr>
          </w:p>
        </w:tc>
        <w:tc>
          <w:tcPr>
            <w:tcW w:w="4110" w:type="dxa"/>
          </w:tcPr>
          <w:p w14:paraId="56F3E3A7" w14:textId="2FFBD297" w:rsidR="00C017F1" w:rsidRPr="005D5B3D" w:rsidRDefault="00C829B4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>Pademonstruotas funkcionalumas atitinka kriterijų, tačiau naudojimas nėra intuityvus, reikalauja papildomų veiksmų, nėra aiškios navigacijos arba naudotojui sudėtinga greitai atlikti užduotis</w:t>
            </w:r>
          </w:p>
        </w:tc>
        <w:tc>
          <w:tcPr>
            <w:tcW w:w="1134" w:type="dxa"/>
          </w:tcPr>
          <w:p w14:paraId="65716D16" w14:textId="6F71C571" w:rsidR="00C017F1" w:rsidRPr="005D5B3D" w:rsidRDefault="0033318F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>1,5</w:t>
            </w:r>
          </w:p>
        </w:tc>
      </w:tr>
      <w:tr w:rsidR="00C0061A" w:rsidRPr="005D5B3D" w14:paraId="154EC1AE" w14:textId="77777777" w:rsidTr="00070A27">
        <w:trPr>
          <w:trHeight w:val="1365"/>
        </w:trPr>
        <w:tc>
          <w:tcPr>
            <w:tcW w:w="4390" w:type="dxa"/>
            <w:vMerge/>
          </w:tcPr>
          <w:p w14:paraId="166F75D1" w14:textId="77777777" w:rsidR="00C0061A" w:rsidRPr="005D5B3D" w:rsidRDefault="00C0061A" w:rsidP="008B2FA3">
            <w:pPr>
              <w:pStyle w:val="ListParagraph"/>
              <w:numPr>
                <w:ilvl w:val="0"/>
                <w:numId w:val="27"/>
              </w:numPr>
              <w:spacing w:line="240" w:lineRule="auto"/>
              <w:ind w:left="0" w:firstLine="22"/>
              <w:rPr>
                <w:rFonts w:ascii="Nunito Sans" w:hAnsi="Nunito Sans" w:cs="Tahoma"/>
                <w:sz w:val="20"/>
                <w:lang w:val="lt-LT"/>
              </w:rPr>
            </w:pPr>
          </w:p>
        </w:tc>
        <w:tc>
          <w:tcPr>
            <w:tcW w:w="4110" w:type="dxa"/>
          </w:tcPr>
          <w:p w14:paraId="15252828" w14:textId="77777777" w:rsidR="00661E72" w:rsidRPr="005D5B3D" w:rsidRDefault="00661E72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 xml:space="preserve">Pademonstruotas funkcionalumas atitinka kriterijų ir yra patogus naudoti: </w:t>
            </w:r>
          </w:p>
          <w:p w14:paraId="166C9F1B" w14:textId="77777777" w:rsidR="00661E72" w:rsidRPr="005D5B3D" w:rsidRDefault="00661E72" w:rsidP="00661E72">
            <w:pPr>
              <w:pStyle w:val="ListParagraph"/>
              <w:numPr>
                <w:ilvl w:val="0"/>
                <w:numId w:val="35"/>
              </w:numPr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sz w:val="20"/>
                <w:lang w:val="lt-LT"/>
              </w:rPr>
              <w:t xml:space="preserve">aiški ir logiška navigacija </w:t>
            </w:r>
          </w:p>
          <w:p w14:paraId="1B0C40A5" w14:textId="77777777" w:rsidR="00661E72" w:rsidRPr="005D5B3D" w:rsidRDefault="00661E72" w:rsidP="00661E72">
            <w:pPr>
              <w:pStyle w:val="ListParagraph"/>
              <w:numPr>
                <w:ilvl w:val="0"/>
                <w:numId w:val="35"/>
              </w:numPr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sz w:val="20"/>
                <w:lang w:val="lt-LT"/>
              </w:rPr>
              <w:t xml:space="preserve">veiksmai atliekami be papildomo paaiškinimo </w:t>
            </w:r>
          </w:p>
          <w:p w14:paraId="0A346EB9" w14:textId="77777777" w:rsidR="00796CF4" w:rsidRPr="005D5B3D" w:rsidRDefault="00661E72" w:rsidP="00661E72">
            <w:pPr>
              <w:pStyle w:val="ListParagraph"/>
              <w:numPr>
                <w:ilvl w:val="0"/>
                <w:numId w:val="35"/>
              </w:numPr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sz w:val="20"/>
                <w:lang w:val="lt-LT"/>
              </w:rPr>
              <w:t xml:space="preserve">pagrindinės funkcijos pasiekiamos greitai (be perteklinių žingsnių) </w:t>
            </w:r>
          </w:p>
          <w:p w14:paraId="4D077EE9" w14:textId="438A241E" w:rsidR="00C0061A" w:rsidRPr="005D5B3D" w:rsidRDefault="00661E72" w:rsidP="00134A1D">
            <w:pPr>
              <w:pStyle w:val="ListParagraph"/>
              <w:numPr>
                <w:ilvl w:val="0"/>
                <w:numId w:val="35"/>
              </w:numPr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sz w:val="20"/>
                <w:lang w:val="lt-LT"/>
              </w:rPr>
              <w:t>naudotojo sąsaja intuityvi</w:t>
            </w:r>
          </w:p>
        </w:tc>
        <w:tc>
          <w:tcPr>
            <w:tcW w:w="1134" w:type="dxa"/>
          </w:tcPr>
          <w:p w14:paraId="339C7C06" w14:textId="64662992" w:rsidR="00C0061A" w:rsidRPr="005D5B3D" w:rsidRDefault="00347D2F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>3</w:t>
            </w:r>
          </w:p>
        </w:tc>
      </w:tr>
      <w:tr w:rsidR="00C0061A" w:rsidRPr="005D5B3D" w14:paraId="75D688E0" w14:textId="77777777" w:rsidTr="4DE6284F">
        <w:tc>
          <w:tcPr>
            <w:tcW w:w="4390" w:type="dxa"/>
            <w:vMerge w:val="restart"/>
          </w:tcPr>
          <w:p w14:paraId="67B54F4A" w14:textId="1D85FAC5" w:rsidR="00C0061A" w:rsidRPr="005D5B3D" w:rsidRDefault="004D22E0" w:rsidP="008B2FA3">
            <w:pPr>
              <w:spacing w:line="240" w:lineRule="auto"/>
              <w:rPr>
                <w:rFonts w:ascii="Nunito Sans" w:hAnsi="Nunito Sans" w:cs="Tahoma"/>
                <w:sz w:val="20"/>
              </w:rPr>
            </w:pPr>
            <w:r w:rsidRPr="005D5B3D">
              <w:rPr>
                <w:rFonts w:ascii="Nunito Sans" w:hAnsi="Nunito Sans" w:cs="Tahoma"/>
                <w:b/>
                <w:bCs/>
                <w:sz w:val="20"/>
              </w:rPr>
              <w:t xml:space="preserve">2. </w:t>
            </w:r>
            <w:r w:rsidR="008B2FA3" w:rsidRPr="005D5B3D">
              <w:rPr>
                <w:rFonts w:ascii="Nunito Sans" w:hAnsi="Nunito Sans" w:cs="Tahoma"/>
                <w:b/>
                <w:bCs/>
                <w:sz w:val="20"/>
              </w:rPr>
              <w:t xml:space="preserve">Kryžminė analizė </w:t>
            </w:r>
            <w:r w:rsidR="008B2FA3" w:rsidRPr="005D5B3D">
              <w:rPr>
                <w:rFonts w:ascii="Nunito Sans" w:hAnsi="Nunito Sans" w:cs="Tahoma"/>
                <w:sz w:val="20"/>
              </w:rPr>
              <w:t xml:space="preserve">– galimybė analizuoti rodiklį pagal kitą pasirinktą kintamąjį. </w:t>
            </w:r>
            <w:r w:rsidR="008B2FA3" w:rsidRPr="005D5B3D">
              <w:rPr>
                <w:rFonts w:ascii="Nunito Sans" w:hAnsi="Nunito Sans" w:cs="Tahoma"/>
                <w:i/>
                <w:iCs/>
                <w:sz w:val="20"/>
              </w:rPr>
              <w:t>Pvz., NPS pagal paslaugą arba pagal klientų tipą.</w:t>
            </w:r>
          </w:p>
        </w:tc>
        <w:tc>
          <w:tcPr>
            <w:tcW w:w="4110" w:type="dxa"/>
          </w:tcPr>
          <w:p w14:paraId="31AFA752" w14:textId="0EBB89FB" w:rsidR="00120D30" w:rsidRPr="005D5B3D" w:rsidRDefault="008B2FA3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 xml:space="preserve">Nepademonstruotas kriterijus ar pademonstruotas funkcionalumas neatitinka kriterijaus </w:t>
            </w:r>
          </w:p>
        </w:tc>
        <w:tc>
          <w:tcPr>
            <w:tcW w:w="1134" w:type="dxa"/>
          </w:tcPr>
          <w:p w14:paraId="3AB2BBAC" w14:textId="77777777" w:rsidR="00C0061A" w:rsidRPr="005D5B3D" w:rsidRDefault="00C0061A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>0</w:t>
            </w:r>
          </w:p>
        </w:tc>
      </w:tr>
      <w:tr w:rsidR="00F36A7B" w:rsidRPr="005D5B3D" w14:paraId="358DC419" w14:textId="77777777" w:rsidTr="4DE6284F">
        <w:tc>
          <w:tcPr>
            <w:tcW w:w="4390" w:type="dxa"/>
            <w:vMerge/>
          </w:tcPr>
          <w:p w14:paraId="673053FC" w14:textId="77777777" w:rsidR="00F36A7B" w:rsidRPr="005D5B3D" w:rsidRDefault="00F36A7B" w:rsidP="00F36A7B">
            <w:pPr>
              <w:pStyle w:val="ListParagraph"/>
              <w:numPr>
                <w:ilvl w:val="0"/>
                <w:numId w:val="27"/>
              </w:numPr>
              <w:spacing w:line="240" w:lineRule="auto"/>
              <w:ind w:left="0" w:firstLine="22"/>
              <w:jc w:val="both"/>
              <w:rPr>
                <w:rFonts w:ascii="Nunito Sans" w:hAnsi="Nunito Sans" w:cs="Tahoma"/>
                <w:sz w:val="20"/>
                <w:lang w:val="lt-LT"/>
              </w:rPr>
            </w:pPr>
          </w:p>
        </w:tc>
        <w:tc>
          <w:tcPr>
            <w:tcW w:w="4110" w:type="dxa"/>
          </w:tcPr>
          <w:p w14:paraId="4412D47F" w14:textId="0E6D80E7" w:rsidR="00F36A7B" w:rsidRPr="005D5B3D" w:rsidRDefault="00F36A7B" w:rsidP="00F36A7B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>Pademonstruotas funkcionalumas atitinka kriterijų, tačiau naudojimas nėra intuityvus, reikalauja papildomų veiksmų, nėra aiškios navigacijos arba naudotojui sudėtinga greitai atlikti užduotis</w:t>
            </w:r>
          </w:p>
        </w:tc>
        <w:tc>
          <w:tcPr>
            <w:tcW w:w="1134" w:type="dxa"/>
          </w:tcPr>
          <w:p w14:paraId="216EDFD5" w14:textId="12E85BD3" w:rsidR="00F36A7B" w:rsidRPr="005D5B3D" w:rsidRDefault="00F36A7B" w:rsidP="00F36A7B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>1,5</w:t>
            </w:r>
          </w:p>
        </w:tc>
      </w:tr>
      <w:tr w:rsidR="00F36A7B" w:rsidRPr="005D5B3D" w14:paraId="4A015CBA" w14:textId="77777777" w:rsidTr="4DE6284F">
        <w:tc>
          <w:tcPr>
            <w:tcW w:w="4390" w:type="dxa"/>
            <w:vMerge/>
          </w:tcPr>
          <w:p w14:paraId="424DFFF2" w14:textId="77777777" w:rsidR="00F36A7B" w:rsidRPr="005D5B3D" w:rsidRDefault="00F36A7B" w:rsidP="00F36A7B">
            <w:pPr>
              <w:pStyle w:val="ListParagraph"/>
              <w:numPr>
                <w:ilvl w:val="0"/>
                <w:numId w:val="27"/>
              </w:numPr>
              <w:spacing w:line="240" w:lineRule="auto"/>
              <w:ind w:left="0" w:firstLine="22"/>
              <w:jc w:val="both"/>
              <w:rPr>
                <w:rFonts w:ascii="Nunito Sans" w:hAnsi="Nunito Sans" w:cs="Tahoma"/>
                <w:sz w:val="20"/>
                <w:lang w:val="lt-LT"/>
              </w:rPr>
            </w:pPr>
          </w:p>
        </w:tc>
        <w:tc>
          <w:tcPr>
            <w:tcW w:w="4110" w:type="dxa"/>
          </w:tcPr>
          <w:p w14:paraId="19F6DFC8" w14:textId="77777777" w:rsidR="00F36A7B" w:rsidRPr="005D5B3D" w:rsidRDefault="00F36A7B" w:rsidP="00F36A7B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 xml:space="preserve">Pademonstruotas funkcionalumas atitinka kriterijų ir yra patogus naudoti: </w:t>
            </w:r>
          </w:p>
          <w:p w14:paraId="2EF3C889" w14:textId="77777777" w:rsidR="00F36A7B" w:rsidRPr="005D5B3D" w:rsidRDefault="00F36A7B" w:rsidP="00F36A7B">
            <w:pPr>
              <w:pStyle w:val="ListParagraph"/>
              <w:numPr>
                <w:ilvl w:val="0"/>
                <w:numId w:val="35"/>
              </w:numPr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sz w:val="20"/>
                <w:lang w:val="lt-LT"/>
              </w:rPr>
              <w:t xml:space="preserve">aiški ir logiška navigacija </w:t>
            </w:r>
          </w:p>
          <w:p w14:paraId="5960F12E" w14:textId="77777777" w:rsidR="00F36A7B" w:rsidRPr="005D5B3D" w:rsidRDefault="00F36A7B" w:rsidP="00F36A7B">
            <w:pPr>
              <w:pStyle w:val="ListParagraph"/>
              <w:numPr>
                <w:ilvl w:val="0"/>
                <w:numId w:val="35"/>
              </w:numPr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sz w:val="20"/>
                <w:lang w:val="lt-LT"/>
              </w:rPr>
              <w:t xml:space="preserve">veiksmai atliekami be papildomo paaiškinimo </w:t>
            </w:r>
          </w:p>
          <w:p w14:paraId="1D2B09FC" w14:textId="77777777" w:rsidR="00631D85" w:rsidRPr="005D5B3D" w:rsidRDefault="00F36A7B" w:rsidP="00F36A7B">
            <w:pPr>
              <w:pStyle w:val="ListParagraph"/>
              <w:numPr>
                <w:ilvl w:val="0"/>
                <w:numId w:val="35"/>
              </w:numPr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sz w:val="20"/>
                <w:lang w:val="lt-LT"/>
              </w:rPr>
              <w:t>pagrindinės funkcijos pasiekiamos greitai (be perteklinių žingsnių)</w:t>
            </w:r>
          </w:p>
          <w:p w14:paraId="4560C972" w14:textId="25987E6C" w:rsidR="00F36A7B" w:rsidRPr="005D5B3D" w:rsidRDefault="00F36A7B" w:rsidP="00134A1D">
            <w:pPr>
              <w:pStyle w:val="ListParagraph"/>
              <w:numPr>
                <w:ilvl w:val="0"/>
                <w:numId w:val="35"/>
              </w:numPr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sz w:val="20"/>
                <w:lang w:val="lt-LT"/>
              </w:rPr>
              <w:t>naudotojo sąsaja intuityvi</w:t>
            </w:r>
          </w:p>
        </w:tc>
        <w:tc>
          <w:tcPr>
            <w:tcW w:w="1134" w:type="dxa"/>
          </w:tcPr>
          <w:p w14:paraId="2D1CEEC9" w14:textId="2CC9B44B" w:rsidR="00F36A7B" w:rsidRPr="005D5B3D" w:rsidRDefault="00F36A7B" w:rsidP="00F36A7B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>3</w:t>
            </w:r>
          </w:p>
        </w:tc>
      </w:tr>
      <w:tr w:rsidR="00F36A7B" w:rsidRPr="005D5B3D" w14:paraId="562F0959" w14:textId="77777777" w:rsidTr="4DE6284F">
        <w:trPr>
          <w:trHeight w:val="803"/>
        </w:trPr>
        <w:tc>
          <w:tcPr>
            <w:tcW w:w="4390" w:type="dxa"/>
            <w:vMerge w:val="restart"/>
          </w:tcPr>
          <w:p w14:paraId="63F0C1F4" w14:textId="4D32C982" w:rsidR="00F36A7B" w:rsidRPr="005D5B3D" w:rsidRDefault="00F36A7B" w:rsidP="00F36A7B">
            <w:pPr>
              <w:spacing w:line="240" w:lineRule="auto"/>
              <w:rPr>
                <w:rFonts w:ascii="Nunito Sans" w:hAnsi="Nunito Sans" w:cs="Tahoma"/>
                <w:sz w:val="20"/>
              </w:rPr>
            </w:pPr>
            <w:r w:rsidRPr="005D5B3D">
              <w:rPr>
                <w:rFonts w:ascii="Nunito Sans" w:hAnsi="Nunito Sans" w:cs="Tahoma"/>
                <w:b/>
                <w:bCs/>
                <w:sz w:val="20"/>
              </w:rPr>
              <w:t xml:space="preserve">3. Paslaugų lygmens analizė </w:t>
            </w:r>
            <w:r w:rsidRPr="005D5B3D">
              <w:rPr>
                <w:rFonts w:ascii="Nunito Sans" w:hAnsi="Nunito Sans" w:cs="Tahoma"/>
                <w:sz w:val="20"/>
              </w:rPr>
              <w:t>– galimybė atskirai matyti ir analizuoti kiekvienos</w:t>
            </w:r>
            <w:r w:rsidRPr="005D5B3D">
              <w:rPr>
                <w:rFonts w:ascii="Nunito Sans" w:hAnsi="Nunito Sans" w:cs="Tahoma"/>
                <w:b/>
                <w:bCs/>
                <w:sz w:val="20"/>
              </w:rPr>
              <w:t xml:space="preserve"> </w:t>
            </w:r>
            <w:r w:rsidRPr="005D5B3D">
              <w:rPr>
                <w:rFonts w:ascii="Nunito Sans" w:hAnsi="Nunito Sans" w:cs="Tahoma"/>
                <w:sz w:val="20"/>
              </w:rPr>
              <w:t xml:space="preserve">paslaugos rezultatus. </w:t>
            </w:r>
            <w:r w:rsidRPr="005D5B3D">
              <w:rPr>
                <w:rFonts w:ascii="Nunito Sans" w:hAnsi="Nunito Sans" w:cs="Tahoma"/>
                <w:i/>
                <w:iCs/>
                <w:sz w:val="20"/>
              </w:rPr>
              <w:t>Pvz., matyti, kad viena paslauga turi žemesnį GCSI nei kitos.</w:t>
            </w:r>
            <w:r w:rsidRPr="005D5B3D">
              <w:rPr>
                <w:rFonts w:ascii="Nunito Sans" w:hAnsi="Nunito Sans" w:cs="Tahoma"/>
                <w:b/>
                <w:bCs/>
                <w:sz w:val="20"/>
              </w:rPr>
              <w:t xml:space="preserve"> </w:t>
            </w:r>
          </w:p>
        </w:tc>
        <w:tc>
          <w:tcPr>
            <w:tcW w:w="4110" w:type="dxa"/>
          </w:tcPr>
          <w:p w14:paraId="264D9ABD" w14:textId="2BA6B675" w:rsidR="00F36A7B" w:rsidRPr="005D5B3D" w:rsidRDefault="00F36A7B" w:rsidP="00F36A7B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 xml:space="preserve">Nepademonstruotas kriterijus ar pademonstruotas funkcionalumas neatitinka kriterijaus </w:t>
            </w:r>
          </w:p>
        </w:tc>
        <w:tc>
          <w:tcPr>
            <w:tcW w:w="1134" w:type="dxa"/>
          </w:tcPr>
          <w:p w14:paraId="0A360A1F" w14:textId="77777777" w:rsidR="00F36A7B" w:rsidRPr="005D5B3D" w:rsidRDefault="00F36A7B" w:rsidP="00F36A7B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>0</w:t>
            </w:r>
          </w:p>
        </w:tc>
      </w:tr>
      <w:tr w:rsidR="00F36A7B" w:rsidRPr="005D5B3D" w14:paraId="171D19A2" w14:textId="77777777" w:rsidTr="4DE6284F">
        <w:trPr>
          <w:trHeight w:val="826"/>
        </w:trPr>
        <w:tc>
          <w:tcPr>
            <w:tcW w:w="4390" w:type="dxa"/>
            <w:vMerge/>
          </w:tcPr>
          <w:p w14:paraId="10D07F65" w14:textId="77777777" w:rsidR="00F36A7B" w:rsidRPr="005D5B3D" w:rsidRDefault="00F36A7B" w:rsidP="00F36A7B">
            <w:pPr>
              <w:pStyle w:val="ListParagraph"/>
              <w:numPr>
                <w:ilvl w:val="0"/>
                <w:numId w:val="27"/>
              </w:numPr>
              <w:spacing w:line="240" w:lineRule="auto"/>
              <w:ind w:left="0" w:firstLine="22"/>
              <w:jc w:val="both"/>
              <w:rPr>
                <w:rFonts w:ascii="Nunito Sans" w:hAnsi="Nunito Sans" w:cs="Tahoma"/>
                <w:sz w:val="20"/>
                <w:lang w:val="lt-LT"/>
              </w:rPr>
            </w:pPr>
          </w:p>
        </w:tc>
        <w:tc>
          <w:tcPr>
            <w:tcW w:w="4110" w:type="dxa"/>
          </w:tcPr>
          <w:p w14:paraId="29B40BAD" w14:textId="45AF666D" w:rsidR="00F36A7B" w:rsidRPr="005D5B3D" w:rsidRDefault="00F36A7B" w:rsidP="00F36A7B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>Pademonstruotas funkcionalumas atitinka kriterijų, tačiau naudojimas nėra intuityvus, reikalauja papildomų veiksmų, nėra aiškios navigacijos arba naudotojui sudėtinga greitai atlikti užduotis</w:t>
            </w:r>
          </w:p>
        </w:tc>
        <w:tc>
          <w:tcPr>
            <w:tcW w:w="1134" w:type="dxa"/>
          </w:tcPr>
          <w:p w14:paraId="7B30B859" w14:textId="6CA1EB3E" w:rsidR="00F36A7B" w:rsidRPr="005D5B3D" w:rsidRDefault="00F36A7B" w:rsidP="00F36A7B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>1,5</w:t>
            </w:r>
          </w:p>
        </w:tc>
      </w:tr>
      <w:tr w:rsidR="00F36A7B" w:rsidRPr="005D5B3D" w14:paraId="5E351B07" w14:textId="77777777" w:rsidTr="4DE6284F">
        <w:trPr>
          <w:trHeight w:val="826"/>
        </w:trPr>
        <w:tc>
          <w:tcPr>
            <w:tcW w:w="4390" w:type="dxa"/>
            <w:vMerge/>
          </w:tcPr>
          <w:p w14:paraId="65867D1D" w14:textId="77777777" w:rsidR="00F36A7B" w:rsidRPr="005D5B3D" w:rsidRDefault="00F36A7B" w:rsidP="00F36A7B">
            <w:pPr>
              <w:pStyle w:val="ListParagraph"/>
              <w:numPr>
                <w:ilvl w:val="0"/>
                <w:numId w:val="27"/>
              </w:numPr>
              <w:spacing w:line="240" w:lineRule="auto"/>
              <w:ind w:left="0" w:firstLine="22"/>
              <w:jc w:val="both"/>
              <w:rPr>
                <w:rFonts w:ascii="Nunito Sans" w:hAnsi="Nunito Sans" w:cs="Tahoma"/>
                <w:sz w:val="20"/>
                <w:lang w:val="lt-LT"/>
              </w:rPr>
            </w:pPr>
          </w:p>
        </w:tc>
        <w:tc>
          <w:tcPr>
            <w:tcW w:w="4110" w:type="dxa"/>
          </w:tcPr>
          <w:p w14:paraId="74F94514" w14:textId="77777777" w:rsidR="00F36A7B" w:rsidRPr="005D5B3D" w:rsidRDefault="00F36A7B" w:rsidP="00F36A7B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 xml:space="preserve">Pademonstruotas funkcionalumas atitinka kriterijų ir yra patogus naudoti: </w:t>
            </w:r>
          </w:p>
          <w:p w14:paraId="19DBF62C" w14:textId="77777777" w:rsidR="00F36A7B" w:rsidRPr="005D5B3D" w:rsidRDefault="00F36A7B" w:rsidP="00F36A7B">
            <w:pPr>
              <w:pStyle w:val="ListParagraph"/>
              <w:numPr>
                <w:ilvl w:val="0"/>
                <w:numId w:val="35"/>
              </w:numPr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sz w:val="20"/>
                <w:lang w:val="lt-LT"/>
              </w:rPr>
              <w:t xml:space="preserve">aiški ir logiška navigacija </w:t>
            </w:r>
          </w:p>
          <w:p w14:paraId="267FAAA9" w14:textId="77777777" w:rsidR="00F36A7B" w:rsidRPr="005D5B3D" w:rsidRDefault="00F36A7B" w:rsidP="00F36A7B">
            <w:pPr>
              <w:pStyle w:val="ListParagraph"/>
              <w:numPr>
                <w:ilvl w:val="0"/>
                <w:numId w:val="35"/>
              </w:numPr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sz w:val="20"/>
                <w:lang w:val="lt-LT"/>
              </w:rPr>
              <w:t xml:space="preserve">veiksmai atliekami be papildomo paaiškinimo </w:t>
            </w:r>
          </w:p>
          <w:p w14:paraId="1DC711D3" w14:textId="77777777" w:rsidR="00631D85" w:rsidRPr="005D5B3D" w:rsidRDefault="00F36A7B" w:rsidP="00F36A7B">
            <w:pPr>
              <w:pStyle w:val="ListParagraph"/>
              <w:numPr>
                <w:ilvl w:val="0"/>
                <w:numId w:val="35"/>
              </w:numPr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sz w:val="20"/>
                <w:lang w:val="lt-LT"/>
              </w:rPr>
              <w:t>pagrindinės funkcijos pasiekiamos greitai (be perteklinių žingsnių)</w:t>
            </w:r>
          </w:p>
          <w:p w14:paraId="737A9CF2" w14:textId="6636C1CF" w:rsidR="00F36A7B" w:rsidRPr="005D5B3D" w:rsidRDefault="00F36A7B" w:rsidP="00134A1D">
            <w:pPr>
              <w:pStyle w:val="ListParagraph"/>
              <w:numPr>
                <w:ilvl w:val="0"/>
                <w:numId w:val="35"/>
              </w:numPr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sz w:val="20"/>
                <w:lang w:val="lt-LT"/>
              </w:rPr>
              <w:t>naudotojo sąsaja intuityvi</w:t>
            </w:r>
          </w:p>
        </w:tc>
        <w:tc>
          <w:tcPr>
            <w:tcW w:w="1134" w:type="dxa"/>
          </w:tcPr>
          <w:p w14:paraId="41E3E0D5" w14:textId="51166521" w:rsidR="00F36A7B" w:rsidRPr="005D5B3D" w:rsidRDefault="00F36A7B" w:rsidP="00F36A7B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>3</w:t>
            </w:r>
          </w:p>
        </w:tc>
      </w:tr>
      <w:tr w:rsidR="00F36A7B" w:rsidRPr="005D5B3D" w14:paraId="2ACE205E" w14:textId="77777777" w:rsidTr="4DE6284F">
        <w:trPr>
          <w:trHeight w:val="611"/>
        </w:trPr>
        <w:tc>
          <w:tcPr>
            <w:tcW w:w="4390" w:type="dxa"/>
            <w:vMerge w:val="restart"/>
          </w:tcPr>
          <w:p w14:paraId="205315B6" w14:textId="584F6E10" w:rsidR="00F36A7B" w:rsidRPr="005D5B3D" w:rsidRDefault="00F36A7B" w:rsidP="00F36A7B">
            <w:pPr>
              <w:pStyle w:val="ListParagraph"/>
              <w:spacing w:line="240" w:lineRule="auto"/>
              <w:ind w:left="22"/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b/>
                <w:bCs/>
                <w:sz w:val="20"/>
                <w:lang w:val="lt-LT"/>
              </w:rPr>
              <w:t>4.</w:t>
            </w:r>
            <w:r w:rsidRPr="005D5B3D">
              <w:rPr>
                <w:rFonts w:ascii="Nunito Sans" w:hAnsi="Nunito Sans" w:cs="Tahoma"/>
                <w:sz w:val="20"/>
                <w:lang w:val="lt-LT"/>
              </w:rPr>
              <w:t xml:space="preserve"> </w:t>
            </w:r>
            <w:r w:rsidRPr="005D5B3D">
              <w:rPr>
                <w:rFonts w:ascii="Nunito Sans" w:eastAsia="Calibri" w:hAnsi="Nunito Sans" w:cs="Tahoma"/>
                <w:b/>
                <w:bCs/>
                <w:kern w:val="0"/>
                <w:sz w:val="20"/>
                <w:szCs w:val="22"/>
                <w:lang w:val="lt-LT" w:eastAsia="en-US"/>
                <w14:ligatures w14:val="none"/>
              </w:rPr>
              <w:t>Rodiklių „</w:t>
            </w:r>
            <w:proofErr w:type="spellStart"/>
            <w:r w:rsidRPr="005D5B3D">
              <w:rPr>
                <w:rFonts w:ascii="Nunito Sans" w:eastAsia="Calibri" w:hAnsi="Nunito Sans" w:cs="Tahoma"/>
                <w:b/>
                <w:bCs/>
                <w:kern w:val="0"/>
                <w:sz w:val="20"/>
                <w:szCs w:val="22"/>
                <w:lang w:val="lt-LT" w:eastAsia="en-US"/>
                <w14:ligatures w14:val="none"/>
              </w:rPr>
              <w:t>drill-down</w:t>
            </w:r>
            <w:proofErr w:type="spellEnd"/>
            <w:r w:rsidRPr="005D5B3D">
              <w:rPr>
                <w:rFonts w:ascii="Nunito Sans" w:eastAsia="Calibri" w:hAnsi="Nunito Sans" w:cs="Tahoma"/>
                <w:b/>
                <w:bCs/>
                <w:kern w:val="0"/>
                <w:sz w:val="20"/>
                <w:szCs w:val="22"/>
                <w:lang w:val="lt-LT" w:eastAsia="en-US"/>
                <w14:ligatures w14:val="none"/>
              </w:rPr>
              <w:t xml:space="preserve">“ galimybė </w:t>
            </w:r>
            <w:r w:rsidRPr="005D5B3D">
              <w:rPr>
                <w:rFonts w:ascii="Nunito Sans" w:eastAsia="Calibri" w:hAnsi="Nunito Sans" w:cs="Tahoma"/>
                <w:kern w:val="0"/>
                <w:sz w:val="20"/>
                <w:szCs w:val="22"/>
                <w:lang w:val="lt-LT" w:eastAsia="en-US"/>
                <w14:ligatures w14:val="none"/>
              </w:rPr>
              <w:t xml:space="preserve">– galimybė iš bendro rodiklio pereiti į detalesnį lygį. </w:t>
            </w:r>
            <w:r w:rsidRPr="005D5B3D">
              <w:rPr>
                <w:rFonts w:ascii="Nunito Sans" w:eastAsia="Calibri" w:hAnsi="Nunito Sans" w:cs="Tahoma"/>
                <w:i/>
                <w:iCs/>
                <w:kern w:val="0"/>
                <w:sz w:val="20"/>
                <w:szCs w:val="22"/>
                <w:lang w:val="lt-LT" w:eastAsia="en-US"/>
                <w14:ligatures w14:val="none"/>
              </w:rPr>
              <w:t xml:space="preserve">Pvz., </w:t>
            </w:r>
            <w:r w:rsidRPr="005D5B3D">
              <w:rPr>
                <w:rFonts w:ascii="Nunito Sans" w:eastAsia="Calibri" w:hAnsi="Nunito Sans" w:cs="Tahoma"/>
                <w:i/>
                <w:iCs/>
                <w:kern w:val="0"/>
                <w:sz w:val="20"/>
                <w:szCs w:val="22"/>
                <w:lang w:val="lt-LT" w:eastAsia="en-US"/>
                <w14:ligatures w14:val="none"/>
              </w:rPr>
              <w:lastRenderedPageBreak/>
              <w:t>iš bendro NPS pereiti į konkrečios paslaugos NPS.</w:t>
            </w:r>
            <w:r w:rsidRPr="005D5B3D">
              <w:rPr>
                <w:rFonts w:ascii="Nunito Sans" w:eastAsia="Calibri" w:hAnsi="Nunito Sans" w:cs="Tahoma"/>
                <w:b/>
                <w:bCs/>
                <w:kern w:val="0"/>
                <w:sz w:val="20"/>
                <w:szCs w:val="22"/>
                <w:lang w:val="lt-LT" w:eastAsia="en-US"/>
                <w14:ligatures w14:val="none"/>
              </w:rPr>
              <w:t xml:space="preserve"> </w:t>
            </w:r>
          </w:p>
        </w:tc>
        <w:tc>
          <w:tcPr>
            <w:tcW w:w="4110" w:type="dxa"/>
          </w:tcPr>
          <w:p w14:paraId="2E74A575" w14:textId="3F3B5DBD" w:rsidR="00F36A7B" w:rsidRPr="005D5B3D" w:rsidRDefault="00F36A7B" w:rsidP="00F36A7B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lastRenderedPageBreak/>
              <w:t xml:space="preserve">Nepademonstruotas kriterijus ar pademonstruotas funkcionalumas neatitinka kriterijaus </w:t>
            </w:r>
          </w:p>
        </w:tc>
        <w:tc>
          <w:tcPr>
            <w:tcW w:w="1134" w:type="dxa"/>
          </w:tcPr>
          <w:p w14:paraId="4BFC5823" w14:textId="77777777" w:rsidR="00F36A7B" w:rsidRPr="005D5B3D" w:rsidRDefault="00F36A7B" w:rsidP="00F36A7B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>0</w:t>
            </w:r>
          </w:p>
        </w:tc>
      </w:tr>
      <w:tr w:rsidR="00F36A7B" w:rsidRPr="005D5B3D" w14:paraId="1A1C9BAF" w14:textId="77777777" w:rsidTr="4DE6284F">
        <w:trPr>
          <w:trHeight w:val="832"/>
        </w:trPr>
        <w:tc>
          <w:tcPr>
            <w:tcW w:w="4390" w:type="dxa"/>
            <w:vMerge/>
          </w:tcPr>
          <w:p w14:paraId="1C7F4135" w14:textId="77777777" w:rsidR="00F36A7B" w:rsidRPr="005D5B3D" w:rsidRDefault="00F36A7B" w:rsidP="00F36A7B">
            <w:pPr>
              <w:pStyle w:val="ListParagraph"/>
              <w:numPr>
                <w:ilvl w:val="0"/>
                <w:numId w:val="27"/>
              </w:numPr>
              <w:spacing w:line="240" w:lineRule="auto"/>
              <w:ind w:left="0" w:firstLine="22"/>
              <w:rPr>
                <w:rFonts w:ascii="Nunito Sans" w:hAnsi="Nunito Sans" w:cs="Tahoma"/>
                <w:b/>
                <w:bCs/>
                <w:sz w:val="20"/>
                <w:lang w:val="lt-LT"/>
              </w:rPr>
            </w:pPr>
          </w:p>
        </w:tc>
        <w:tc>
          <w:tcPr>
            <w:tcW w:w="4110" w:type="dxa"/>
          </w:tcPr>
          <w:p w14:paraId="58F55D27" w14:textId="0A982E1C" w:rsidR="00F36A7B" w:rsidRPr="005D5B3D" w:rsidRDefault="00F36A7B" w:rsidP="00F36A7B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>Pademonstruotas funkcionalumas atitinka kriterijų, tačiau naudojimas nėra intuityvus, reikalauja papildomų veiksmų, nėra aiškios navigacijos arba naudotojui sudėtinga greitai atlikti užduotis</w:t>
            </w:r>
          </w:p>
        </w:tc>
        <w:tc>
          <w:tcPr>
            <w:tcW w:w="1134" w:type="dxa"/>
          </w:tcPr>
          <w:p w14:paraId="58038545" w14:textId="58C3692A" w:rsidR="00F36A7B" w:rsidRPr="005D5B3D" w:rsidRDefault="00F36A7B" w:rsidP="00F36A7B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>1,5</w:t>
            </w:r>
          </w:p>
        </w:tc>
      </w:tr>
      <w:tr w:rsidR="00F36A7B" w:rsidRPr="005D5B3D" w14:paraId="1A8A777D" w14:textId="77777777" w:rsidTr="4DE6284F">
        <w:trPr>
          <w:trHeight w:val="832"/>
        </w:trPr>
        <w:tc>
          <w:tcPr>
            <w:tcW w:w="4390" w:type="dxa"/>
            <w:vMerge/>
          </w:tcPr>
          <w:p w14:paraId="40BC6DF8" w14:textId="77777777" w:rsidR="00F36A7B" w:rsidRPr="005D5B3D" w:rsidRDefault="00F36A7B" w:rsidP="00F36A7B">
            <w:pPr>
              <w:pStyle w:val="ListParagraph"/>
              <w:numPr>
                <w:ilvl w:val="0"/>
                <w:numId w:val="27"/>
              </w:numPr>
              <w:spacing w:line="240" w:lineRule="auto"/>
              <w:ind w:left="0" w:firstLine="22"/>
              <w:rPr>
                <w:rFonts w:ascii="Nunito Sans" w:hAnsi="Nunito Sans" w:cs="Tahoma"/>
                <w:b/>
                <w:bCs/>
                <w:sz w:val="20"/>
                <w:lang w:val="lt-LT"/>
              </w:rPr>
            </w:pPr>
          </w:p>
        </w:tc>
        <w:tc>
          <w:tcPr>
            <w:tcW w:w="4110" w:type="dxa"/>
          </w:tcPr>
          <w:p w14:paraId="0B2DA611" w14:textId="77777777" w:rsidR="00F36A7B" w:rsidRPr="005D5B3D" w:rsidRDefault="00F36A7B" w:rsidP="00F36A7B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 xml:space="preserve">Pademonstruotas funkcionalumas atitinka kriterijų ir yra patogus naudoti: </w:t>
            </w:r>
          </w:p>
          <w:p w14:paraId="71488EFF" w14:textId="77777777" w:rsidR="00F36A7B" w:rsidRPr="005D5B3D" w:rsidRDefault="00F36A7B" w:rsidP="00F36A7B">
            <w:pPr>
              <w:pStyle w:val="ListParagraph"/>
              <w:numPr>
                <w:ilvl w:val="0"/>
                <w:numId w:val="35"/>
              </w:numPr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sz w:val="20"/>
                <w:lang w:val="lt-LT"/>
              </w:rPr>
              <w:t xml:space="preserve">aiški ir logiška navigacija </w:t>
            </w:r>
          </w:p>
          <w:p w14:paraId="07A2CF04" w14:textId="77777777" w:rsidR="00F36A7B" w:rsidRPr="005D5B3D" w:rsidRDefault="00F36A7B" w:rsidP="00F36A7B">
            <w:pPr>
              <w:pStyle w:val="ListParagraph"/>
              <w:numPr>
                <w:ilvl w:val="0"/>
                <w:numId w:val="35"/>
              </w:numPr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sz w:val="20"/>
                <w:lang w:val="lt-LT"/>
              </w:rPr>
              <w:t xml:space="preserve">veiksmai atliekami be papildomo paaiškinimo </w:t>
            </w:r>
          </w:p>
          <w:p w14:paraId="071046D1" w14:textId="77777777" w:rsidR="00631D85" w:rsidRPr="005D5B3D" w:rsidRDefault="00F36A7B" w:rsidP="00F36A7B">
            <w:pPr>
              <w:pStyle w:val="ListParagraph"/>
              <w:numPr>
                <w:ilvl w:val="0"/>
                <w:numId w:val="35"/>
              </w:numPr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sz w:val="20"/>
                <w:lang w:val="lt-LT"/>
              </w:rPr>
              <w:t>pagrindinės funkcijos pasiekiamos greitai (be perteklinių žingsnių)</w:t>
            </w:r>
          </w:p>
          <w:p w14:paraId="17D3A94C" w14:textId="5DB61477" w:rsidR="00F36A7B" w:rsidRPr="005D5B3D" w:rsidRDefault="00F36A7B" w:rsidP="00134A1D">
            <w:pPr>
              <w:pStyle w:val="ListParagraph"/>
              <w:numPr>
                <w:ilvl w:val="0"/>
                <w:numId w:val="35"/>
              </w:numPr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sz w:val="20"/>
                <w:lang w:val="lt-LT"/>
              </w:rPr>
              <w:t>naudotojo sąsaja intuityvi</w:t>
            </w:r>
          </w:p>
        </w:tc>
        <w:tc>
          <w:tcPr>
            <w:tcW w:w="1134" w:type="dxa"/>
          </w:tcPr>
          <w:p w14:paraId="2E129929" w14:textId="6332928E" w:rsidR="00F36A7B" w:rsidRPr="005D5B3D" w:rsidRDefault="00F36A7B" w:rsidP="00F36A7B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>3</w:t>
            </w:r>
          </w:p>
        </w:tc>
      </w:tr>
      <w:tr w:rsidR="00F36A7B" w:rsidRPr="005D5B3D" w14:paraId="674A3B26" w14:textId="77777777" w:rsidTr="4DE6284F">
        <w:trPr>
          <w:trHeight w:val="699"/>
        </w:trPr>
        <w:tc>
          <w:tcPr>
            <w:tcW w:w="4390" w:type="dxa"/>
            <w:vMerge w:val="restart"/>
          </w:tcPr>
          <w:p w14:paraId="18C7A545" w14:textId="72A053A5" w:rsidR="00F36A7B" w:rsidRPr="005D5B3D" w:rsidRDefault="00F36A7B" w:rsidP="00F36A7B">
            <w:pPr>
              <w:spacing w:line="240" w:lineRule="auto"/>
              <w:rPr>
                <w:rFonts w:ascii="Nunito Sans" w:hAnsi="Nunito Sans" w:cs="Tahoma"/>
                <w:sz w:val="20"/>
              </w:rPr>
            </w:pPr>
            <w:r w:rsidRPr="005D5B3D">
              <w:rPr>
                <w:rFonts w:ascii="Nunito Sans" w:hAnsi="Nunito Sans" w:cs="Tahoma"/>
                <w:b/>
                <w:bCs/>
                <w:sz w:val="20"/>
              </w:rPr>
              <w:t>5.</w:t>
            </w:r>
            <w:r w:rsidRPr="005D5B3D">
              <w:rPr>
                <w:rFonts w:ascii="Nunito Sans" w:hAnsi="Nunito Sans" w:cs="Tahoma"/>
                <w:sz w:val="20"/>
              </w:rPr>
              <w:t xml:space="preserve"> </w:t>
            </w:r>
            <w:r w:rsidRPr="005D5B3D">
              <w:rPr>
                <w:rFonts w:ascii="Nunito Sans" w:hAnsi="Nunito Sans" w:cs="Tahoma"/>
                <w:b/>
                <w:bCs/>
                <w:sz w:val="20"/>
              </w:rPr>
              <w:t xml:space="preserve">Rodiklių tarpusavio analizė </w:t>
            </w:r>
            <w:r w:rsidRPr="005D5B3D">
              <w:rPr>
                <w:rFonts w:ascii="Nunito Sans" w:hAnsi="Nunito Sans" w:cs="Tahoma"/>
                <w:sz w:val="20"/>
              </w:rPr>
              <w:t xml:space="preserve">– galimybė vertinti ryšius tarp rodiklių. </w:t>
            </w:r>
            <w:r w:rsidRPr="005D5B3D">
              <w:rPr>
                <w:rFonts w:ascii="Nunito Sans" w:hAnsi="Nunito Sans" w:cs="Tahoma"/>
                <w:i/>
                <w:iCs/>
                <w:sz w:val="20"/>
              </w:rPr>
              <w:t>Pvz., ar aukštas GCSI susijęs su aukštu NPS.</w:t>
            </w:r>
          </w:p>
        </w:tc>
        <w:tc>
          <w:tcPr>
            <w:tcW w:w="4110" w:type="dxa"/>
          </w:tcPr>
          <w:p w14:paraId="3E1BF805" w14:textId="3D6188FF" w:rsidR="00F36A7B" w:rsidRPr="005D5B3D" w:rsidRDefault="00F36A7B" w:rsidP="00F36A7B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 xml:space="preserve">Nepademonstruotas kriterijus ar pademonstruotas funkcionalumas neatitinka kriterijaus </w:t>
            </w:r>
          </w:p>
        </w:tc>
        <w:tc>
          <w:tcPr>
            <w:tcW w:w="1134" w:type="dxa"/>
          </w:tcPr>
          <w:p w14:paraId="5206BB3F" w14:textId="3922135C" w:rsidR="00F36A7B" w:rsidRPr="005D5B3D" w:rsidRDefault="00F36A7B" w:rsidP="00F36A7B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>0</w:t>
            </w:r>
          </w:p>
        </w:tc>
      </w:tr>
      <w:tr w:rsidR="00E638A1" w:rsidRPr="005D5B3D" w14:paraId="7A56DDDC" w14:textId="77777777" w:rsidTr="4DE6284F">
        <w:trPr>
          <w:trHeight w:val="709"/>
        </w:trPr>
        <w:tc>
          <w:tcPr>
            <w:tcW w:w="4390" w:type="dxa"/>
            <w:vMerge/>
          </w:tcPr>
          <w:p w14:paraId="2DB0C49B" w14:textId="77777777" w:rsidR="00E638A1" w:rsidRPr="005D5B3D" w:rsidRDefault="00E638A1" w:rsidP="00E638A1">
            <w:pPr>
              <w:pStyle w:val="ListParagraph"/>
              <w:numPr>
                <w:ilvl w:val="0"/>
                <w:numId w:val="27"/>
              </w:numPr>
              <w:spacing w:line="240" w:lineRule="auto"/>
              <w:ind w:left="0" w:firstLine="22"/>
              <w:rPr>
                <w:rFonts w:ascii="Nunito Sans" w:hAnsi="Nunito Sans" w:cs="Tahoma"/>
                <w:b/>
                <w:bCs/>
                <w:sz w:val="20"/>
                <w:lang w:val="lt-LT"/>
              </w:rPr>
            </w:pPr>
          </w:p>
        </w:tc>
        <w:tc>
          <w:tcPr>
            <w:tcW w:w="4110" w:type="dxa"/>
          </w:tcPr>
          <w:p w14:paraId="71734B84" w14:textId="213FAF26" w:rsidR="00E638A1" w:rsidRPr="005D5B3D" w:rsidRDefault="00E638A1" w:rsidP="00E638A1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>Pademonstruotas funkcionalumas atitinka kriterijų, tačiau naudojimas nėra intuityvus, reikalauja papildomų veiksmų, nėra aiškios navigacijos arba naudotojui sudėtinga greitai atlikti užduotis</w:t>
            </w:r>
          </w:p>
        </w:tc>
        <w:tc>
          <w:tcPr>
            <w:tcW w:w="1134" w:type="dxa"/>
          </w:tcPr>
          <w:p w14:paraId="6F2505A8" w14:textId="3271B45F" w:rsidR="00E638A1" w:rsidRPr="005D5B3D" w:rsidRDefault="00E638A1" w:rsidP="00E638A1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>1,5</w:t>
            </w:r>
          </w:p>
        </w:tc>
      </w:tr>
      <w:tr w:rsidR="00E638A1" w:rsidRPr="005D5B3D" w14:paraId="5357418F" w14:textId="77777777" w:rsidTr="4DE6284F">
        <w:trPr>
          <w:trHeight w:val="709"/>
        </w:trPr>
        <w:tc>
          <w:tcPr>
            <w:tcW w:w="4390" w:type="dxa"/>
            <w:vMerge/>
          </w:tcPr>
          <w:p w14:paraId="25CC03C9" w14:textId="77777777" w:rsidR="00E638A1" w:rsidRPr="005D5B3D" w:rsidRDefault="00E638A1" w:rsidP="00E638A1">
            <w:pPr>
              <w:pStyle w:val="ListParagraph"/>
              <w:numPr>
                <w:ilvl w:val="0"/>
                <w:numId w:val="27"/>
              </w:numPr>
              <w:spacing w:line="240" w:lineRule="auto"/>
              <w:ind w:left="0" w:firstLine="22"/>
              <w:rPr>
                <w:rFonts w:ascii="Nunito Sans" w:hAnsi="Nunito Sans" w:cs="Tahoma"/>
                <w:b/>
                <w:bCs/>
                <w:sz w:val="20"/>
                <w:lang w:val="lt-LT"/>
              </w:rPr>
            </w:pPr>
          </w:p>
        </w:tc>
        <w:tc>
          <w:tcPr>
            <w:tcW w:w="4110" w:type="dxa"/>
          </w:tcPr>
          <w:p w14:paraId="232F088B" w14:textId="77777777" w:rsidR="00E638A1" w:rsidRPr="005D5B3D" w:rsidRDefault="00E638A1" w:rsidP="00E638A1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 xml:space="preserve">Pademonstruotas funkcionalumas atitinka kriterijų ir yra patogus naudoti: </w:t>
            </w:r>
          </w:p>
          <w:p w14:paraId="5E6777C3" w14:textId="77777777" w:rsidR="00E638A1" w:rsidRPr="005D5B3D" w:rsidRDefault="00E638A1" w:rsidP="00E638A1">
            <w:pPr>
              <w:pStyle w:val="ListParagraph"/>
              <w:numPr>
                <w:ilvl w:val="0"/>
                <w:numId w:val="35"/>
              </w:numPr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sz w:val="20"/>
                <w:lang w:val="lt-LT"/>
              </w:rPr>
              <w:t xml:space="preserve">aiški ir logiška navigacija </w:t>
            </w:r>
          </w:p>
          <w:p w14:paraId="426A67AE" w14:textId="77777777" w:rsidR="00E638A1" w:rsidRPr="005D5B3D" w:rsidRDefault="00E638A1" w:rsidP="00E638A1">
            <w:pPr>
              <w:pStyle w:val="ListParagraph"/>
              <w:numPr>
                <w:ilvl w:val="0"/>
                <w:numId w:val="35"/>
              </w:numPr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sz w:val="20"/>
                <w:lang w:val="lt-LT"/>
              </w:rPr>
              <w:t xml:space="preserve">veiksmai atliekami be papildomo paaiškinimo </w:t>
            </w:r>
          </w:p>
          <w:p w14:paraId="3D351309" w14:textId="77777777" w:rsidR="00631D85" w:rsidRPr="005D5B3D" w:rsidRDefault="00E638A1" w:rsidP="00E638A1">
            <w:pPr>
              <w:pStyle w:val="ListParagraph"/>
              <w:numPr>
                <w:ilvl w:val="0"/>
                <w:numId w:val="35"/>
              </w:numPr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sz w:val="20"/>
                <w:lang w:val="lt-LT"/>
              </w:rPr>
              <w:t>pagrindinės funkcijos pasiekiamos greitai (be perteklinių žingsnių)</w:t>
            </w:r>
          </w:p>
          <w:p w14:paraId="1EBA0DD6" w14:textId="2D3BF325" w:rsidR="00E638A1" w:rsidRPr="005D5B3D" w:rsidRDefault="00E638A1" w:rsidP="00134A1D">
            <w:pPr>
              <w:pStyle w:val="ListParagraph"/>
              <w:numPr>
                <w:ilvl w:val="0"/>
                <w:numId w:val="35"/>
              </w:numPr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sz w:val="20"/>
                <w:lang w:val="lt-LT"/>
              </w:rPr>
              <w:t>naudotojo sąsaja intuityvi</w:t>
            </w:r>
          </w:p>
        </w:tc>
        <w:tc>
          <w:tcPr>
            <w:tcW w:w="1134" w:type="dxa"/>
          </w:tcPr>
          <w:p w14:paraId="62B1A015" w14:textId="262D3D2F" w:rsidR="00E638A1" w:rsidRPr="005D5B3D" w:rsidRDefault="00E638A1" w:rsidP="00E638A1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>3</w:t>
            </w:r>
          </w:p>
        </w:tc>
      </w:tr>
      <w:tr w:rsidR="00E638A1" w:rsidRPr="005D5B3D" w14:paraId="12B65D86" w14:textId="77777777" w:rsidTr="4DE6284F">
        <w:trPr>
          <w:trHeight w:val="364"/>
        </w:trPr>
        <w:tc>
          <w:tcPr>
            <w:tcW w:w="4390" w:type="dxa"/>
            <w:vMerge w:val="restart"/>
          </w:tcPr>
          <w:p w14:paraId="0FEDF599" w14:textId="5A5F78B9" w:rsidR="00E638A1" w:rsidRPr="005D5B3D" w:rsidRDefault="00E638A1" w:rsidP="00E638A1">
            <w:pPr>
              <w:spacing w:line="240" w:lineRule="auto"/>
              <w:rPr>
                <w:rFonts w:ascii="Nunito Sans" w:hAnsi="Nunito Sans" w:cs="Tahoma"/>
                <w:sz w:val="20"/>
              </w:rPr>
            </w:pPr>
            <w:r w:rsidRPr="005D5B3D">
              <w:rPr>
                <w:rFonts w:ascii="Nunito Sans" w:hAnsi="Nunito Sans" w:cs="Tahoma"/>
                <w:b/>
                <w:bCs/>
                <w:sz w:val="20"/>
              </w:rPr>
              <w:t>6.</w:t>
            </w:r>
            <w:r w:rsidRPr="005D5B3D">
              <w:rPr>
                <w:rFonts w:ascii="Nunito Sans" w:hAnsi="Nunito Sans" w:cs="Tahoma"/>
                <w:sz w:val="20"/>
              </w:rPr>
              <w:t xml:space="preserve"> </w:t>
            </w:r>
            <w:r w:rsidR="00070A27" w:rsidRPr="005D5B3D">
              <w:rPr>
                <w:rFonts w:ascii="Nunito Sans" w:hAnsi="Nunito Sans" w:cs="Tahoma"/>
                <w:b/>
                <w:bCs/>
                <w:sz w:val="20"/>
              </w:rPr>
              <w:t>Į</w:t>
            </w:r>
            <w:r w:rsidRPr="005D5B3D">
              <w:rPr>
                <w:rFonts w:ascii="Nunito Sans" w:hAnsi="Nunito Sans" w:cs="Tahoma"/>
                <w:b/>
                <w:bCs/>
                <w:sz w:val="20"/>
              </w:rPr>
              <w:t xml:space="preserve">takos analizė </w:t>
            </w:r>
            <w:r w:rsidRPr="005D5B3D">
              <w:rPr>
                <w:rFonts w:ascii="Nunito Sans" w:hAnsi="Nunito Sans" w:cs="Tahoma"/>
                <w:sz w:val="20"/>
              </w:rPr>
              <w:t>– galimybė nustatyti, kurie veiksniai labiausiai veikia bendrą pasitenkinimą. Pvz., matyti, kad aptarnavimo greitis turi didžiausią įtaką NPS.</w:t>
            </w:r>
          </w:p>
          <w:p w14:paraId="3E012F93" w14:textId="77777777" w:rsidR="00E638A1" w:rsidRPr="005D5B3D" w:rsidRDefault="00E638A1" w:rsidP="00E638A1">
            <w:pPr>
              <w:spacing w:line="240" w:lineRule="auto"/>
              <w:rPr>
                <w:rFonts w:ascii="Nunito Sans" w:hAnsi="Nunito Sans" w:cs="Tahoma"/>
                <w:sz w:val="20"/>
              </w:rPr>
            </w:pPr>
          </w:p>
          <w:p w14:paraId="4466D915" w14:textId="77777777" w:rsidR="00E638A1" w:rsidRPr="005D5B3D" w:rsidRDefault="00E638A1" w:rsidP="00E638A1">
            <w:pPr>
              <w:spacing w:line="240" w:lineRule="auto"/>
              <w:rPr>
                <w:rFonts w:ascii="Nunito Sans" w:hAnsi="Nunito Sans" w:cs="Tahoma"/>
                <w:sz w:val="20"/>
              </w:rPr>
            </w:pPr>
          </w:p>
          <w:p w14:paraId="5425E10F" w14:textId="0D321C0D" w:rsidR="00E638A1" w:rsidRPr="005D5B3D" w:rsidRDefault="00E638A1" w:rsidP="00E638A1">
            <w:pPr>
              <w:spacing w:line="240" w:lineRule="auto"/>
              <w:rPr>
                <w:rFonts w:ascii="Nunito Sans" w:hAnsi="Nunito Sans" w:cs="Tahoma"/>
                <w:sz w:val="20"/>
              </w:rPr>
            </w:pPr>
          </w:p>
        </w:tc>
        <w:tc>
          <w:tcPr>
            <w:tcW w:w="4110" w:type="dxa"/>
          </w:tcPr>
          <w:p w14:paraId="4C37D5EA" w14:textId="2AF39CF2" w:rsidR="00E638A1" w:rsidRPr="005D5B3D" w:rsidRDefault="00E638A1" w:rsidP="00E638A1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 xml:space="preserve">Nepademonstruotas kriterijus ar pademonstruotas funkcionalumas neatitinka kriterijaus </w:t>
            </w:r>
          </w:p>
        </w:tc>
        <w:tc>
          <w:tcPr>
            <w:tcW w:w="1134" w:type="dxa"/>
          </w:tcPr>
          <w:p w14:paraId="15164734" w14:textId="3D3C88BC" w:rsidR="00E638A1" w:rsidRPr="005D5B3D" w:rsidRDefault="00E638A1" w:rsidP="00E638A1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>0</w:t>
            </w:r>
          </w:p>
        </w:tc>
      </w:tr>
      <w:tr w:rsidR="00E638A1" w:rsidRPr="005D5B3D" w14:paraId="1AAF58F0" w14:textId="77777777" w:rsidTr="4DE6284F">
        <w:trPr>
          <w:trHeight w:val="364"/>
        </w:trPr>
        <w:tc>
          <w:tcPr>
            <w:tcW w:w="4390" w:type="dxa"/>
            <w:vMerge/>
          </w:tcPr>
          <w:p w14:paraId="06147D09" w14:textId="77777777" w:rsidR="00E638A1" w:rsidRPr="005D5B3D" w:rsidRDefault="00E638A1" w:rsidP="00E638A1">
            <w:pPr>
              <w:pStyle w:val="ListParagraph"/>
              <w:numPr>
                <w:ilvl w:val="0"/>
                <w:numId w:val="27"/>
              </w:numPr>
              <w:spacing w:line="240" w:lineRule="auto"/>
              <w:ind w:left="0" w:firstLine="22"/>
              <w:rPr>
                <w:rFonts w:ascii="Nunito Sans" w:hAnsi="Nunito Sans" w:cs="Tahoma"/>
                <w:b/>
                <w:bCs/>
                <w:sz w:val="20"/>
                <w:lang w:val="lt-LT"/>
              </w:rPr>
            </w:pPr>
          </w:p>
        </w:tc>
        <w:tc>
          <w:tcPr>
            <w:tcW w:w="4110" w:type="dxa"/>
          </w:tcPr>
          <w:p w14:paraId="5B0D79CA" w14:textId="4336E225" w:rsidR="00E638A1" w:rsidRPr="005D5B3D" w:rsidRDefault="00E638A1" w:rsidP="00E638A1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>Pademonstruotas funkcionalumas atitinka kriterijų, tačiau naudojimas nėra intuityvus, reikalauja papildomų veiksmų, nėra aiškios navigacijos arba naudotojui sudėtinga greitai atlikti užduotis</w:t>
            </w:r>
          </w:p>
        </w:tc>
        <w:tc>
          <w:tcPr>
            <w:tcW w:w="1134" w:type="dxa"/>
          </w:tcPr>
          <w:p w14:paraId="2F062B14" w14:textId="127A89FC" w:rsidR="00E638A1" w:rsidRPr="005D5B3D" w:rsidRDefault="00E638A1" w:rsidP="00E638A1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>1,5</w:t>
            </w:r>
          </w:p>
        </w:tc>
      </w:tr>
      <w:tr w:rsidR="00E638A1" w:rsidRPr="005D5B3D" w14:paraId="60731471" w14:textId="77777777" w:rsidTr="4DE6284F">
        <w:trPr>
          <w:trHeight w:val="364"/>
        </w:trPr>
        <w:tc>
          <w:tcPr>
            <w:tcW w:w="4390" w:type="dxa"/>
            <w:vMerge/>
          </w:tcPr>
          <w:p w14:paraId="792EAA07" w14:textId="77777777" w:rsidR="00E638A1" w:rsidRPr="005D5B3D" w:rsidRDefault="00E638A1" w:rsidP="00E638A1">
            <w:pPr>
              <w:pStyle w:val="ListParagraph"/>
              <w:numPr>
                <w:ilvl w:val="0"/>
                <w:numId w:val="27"/>
              </w:numPr>
              <w:spacing w:line="240" w:lineRule="auto"/>
              <w:ind w:left="0" w:firstLine="22"/>
              <w:rPr>
                <w:rFonts w:ascii="Nunito Sans" w:hAnsi="Nunito Sans" w:cs="Tahoma"/>
                <w:b/>
                <w:bCs/>
                <w:sz w:val="20"/>
                <w:lang w:val="lt-LT"/>
              </w:rPr>
            </w:pPr>
          </w:p>
        </w:tc>
        <w:tc>
          <w:tcPr>
            <w:tcW w:w="4110" w:type="dxa"/>
          </w:tcPr>
          <w:p w14:paraId="2B8E7AF0" w14:textId="77777777" w:rsidR="00E638A1" w:rsidRPr="005D5B3D" w:rsidRDefault="00E638A1" w:rsidP="00E638A1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 xml:space="preserve">Pademonstruotas funkcionalumas atitinka kriterijų ir yra patogus naudoti: </w:t>
            </w:r>
          </w:p>
          <w:p w14:paraId="140F0655" w14:textId="77777777" w:rsidR="00E638A1" w:rsidRPr="005D5B3D" w:rsidRDefault="00E638A1" w:rsidP="00E638A1">
            <w:pPr>
              <w:pStyle w:val="ListParagraph"/>
              <w:numPr>
                <w:ilvl w:val="0"/>
                <w:numId w:val="35"/>
              </w:numPr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sz w:val="20"/>
                <w:lang w:val="lt-LT"/>
              </w:rPr>
              <w:t xml:space="preserve">aiški ir logiška navigacija </w:t>
            </w:r>
          </w:p>
          <w:p w14:paraId="1F72A6C0" w14:textId="77777777" w:rsidR="00E638A1" w:rsidRPr="005D5B3D" w:rsidRDefault="00E638A1" w:rsidP="00E638A1">
            <w:pPr>
              <w:pStyle w:val="ListParagraph"/>
              <w:numPr>
                <w:ilvl w:val="0"/>
                <w:numId w:val="35"/>
              </w:numPr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sz w:val="20"/>
                <w:lang w:val="lt-LT"/>
              </w:rPr>
              <w:t xml:space="preserve">veiksmai atliekami be papildomo paaiškinimo </w:t>
            </w:r>
          </w:p>
          <w:p w14:paraId="55EFA787" w14:textId="77777777" w:rsidR="00631D85" w:rsidRPr="005D5B3D" w:rsidRDefault="00E638A1" w:rsidP="00E638A1">
            <w:pPr>
              <w:pStyle w:val="ListParagraph"/>
              <w:numPr>
                <w:ilvl w:val="0"/>
                <w:numId w:val="35"/>
              </w:numPr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sz w:val="20"/>
                <w:lang w:val="lt-LT"/>
              </w:rPr>
              <w:t>pagrindinės funkcijos pasiekiamos greitai (be perteklinių žingsnių)</w:t>
            </w:r>
          </w:p>
          <w:p w14:paraId="0E3DD245" w14:textId="6FEBAB14" w:rsidR="00E638A1" w:rsidRPr="005D5B3D" w:rsidRDefault="00E638A1" w:rsidP="00134A1D">
            <w:pPr>
              <w:pStyle w:val="ListParagraph"/>
              <w:numPr>
                <w:ilvl w:val="0"/>
                <w:numId w:val="35"/>
              </w:numPr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sz w:val="20"/>
                <w:lang w:val="lt-LT"/>
              </w:rPr>
              <w:lastRenderedPageBreak/>
              <w:t>naudotojo sąsaja intuityvi</w:t>
            </w:r>
          </w:p>
        </w:tc>
        <w:tc>
          <w:tcPr>
            <w:tcW w:w="1134" w:type="dxa"/>
          </w:tcPr>
          <w:p w14:paraId="74B86121" w14:textId="3091079F" w:rsidR="00E638A1" w:rsidRPr="005D5B3D" w:rsidRDefault="00E638A1" w:rsidP="00E638A1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lastRenderedPageBreak/>
              <w:t>3</w:t>
            </w:r>
          </w:p>
        </w:tc>
      </w:tr>
      <w:tr w:rsidR="00E638A1" w:rsidRPr="005D5B3D" w14:paraId="76D86061" w14:textId="77777777" w:rsidTr="4DE6284F">
        <w:trPr>
          <w:trHeight w:val="364"/>
        </w:trPr>
        <w:tc>
          <w:tcPr>
            <w:tcW w:w="4390" w:type="dxa"/>
            <w:vMerge w:val="restart"/>
          </w:tcPr>
          <w:p w14:paraId="19026C99" w14:textId="0B88906B" w:rsidR="00E638A1" w:rsidRPr="005D5B3D" w:rsidRDefault="00E638A1" w:rsidP="00E638A1">
            <w:pPr>
              <w:spacing w:line="240" w:lineRule="auto"/>
              <w:rPr>
                <w:rFonts w:ascii="Nunito Sans" w:hAnsi="Nunito Sans" w:cs="Tahoma"/>
                <w:sz w:val="20"/>
              </w:rPr>
            </w:pPr>
            <w:r w:rsidRPr="005D5B3D">
              <w:rPr>
                <w:rFonts w:ascii="Nunito Sans" w:hAnsi="Nunito Sans" w:cs="Tahoma"/>
                <w:b/>
                <w:bCs/>
                <w:sz w:val="20"/>
              </w:rPr>
              <w:t xml:space="preserve">7. Laikotarpio dinamika </w:t>
            </w:r>
            <w:r w:rsidRPr="005D5B3D">
              <w:rPr>
                <w:rFonts w:ascii="Nunito Sans" w:hAnsi="Nunito Sans" w:cs="Tahoma"/>
                <w:sz w:val="20"/>
              </w:rPr>
              <w:t xml:space="preserve">– galimybė lyginti skirtingų laikotarpių rezultatus. </w:t>
            </w:r>
            <w:r w:rsidRPr="005D5B3D">
              <w:rPr>
                <w:rFonts w:ascii="Nunito Sans" w:hAnsi="Nunito Sans" w:cs="Tahoma"/>
                <w:i/>
                <w:iCs/>
                <w:sz w:val="20"/>
              </w:rPr>
              <w:t>Pvz., 2024 m. ir 2025 m. NPS palyginimas.</w:t>
            </w:r>
          </w:p>
        </w:tc>
        <w:tc>
          <w:tcPr>
            <w:tcW w:w="4110" w:type="dxa"/>
          </w:tcPr>
          <w:p w14:paraId="0D0CD665" w14:textId="7D95A3D7" w:rsidR="00E638A1" w:rsidRPr="005D5B3D" w:rsidRDefault="00E638A1" w:rsidP="00E638A1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 xml:space="preserve">Nepademonstruotas kriterijus ar pademonstruotas funkcionalumas neatitinka kriterijaus </w:t>
            </w:r>
          </w:p>
        </w:tc>
        <w:tc>
          <w:tcPr>
            <w:tcW w:w="1134" w:type="dxa"/>
          </w:tcPr>
          <w:p w14:paraId="408985A2" w14:textId="624DD3FF" w:rsidR="00E638A1" w:rsidRPr="005D5B3D" w:rsidRDefault="00E638A1" w:rsidP="00E638A1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>0</w:t>
            </w:r>
          </w:p>
        </w:tc>
      </w:tr>
      <w:tr w:rsidR="00E638A1" w:rsidRPr="005D5B3D" w14:paraId="098CA400" w14:textId="77777777" w:rsidTr="4DE6284F">
        <w:trPr>
          <w:trHeight w:val="838"/>
        </w:trPr>
        <w:tc>
          <w:tcPr>
            <w:tcW w:w="4390" w:type="dxa"/>
            <w:vMerge/>
          </w:tcPr>
          <w:p w14:paraId="33DF597F" w14:textId="77777777" w:rsidR="00E638A1" w:rsidRPr="005D5B3D" w:rsidRDefault="00E638A1" w:rsidP="00E638A1">
            <w:pPr>
              <w:pStyle w:val="ListParagraph"/>
              <w:numPr>
                <w:ilvl w:val="0"/>
                <w:numId w:val="27"/>
              </w:numPr>
              <w:spacing w:line="240" w:lineRule="auto"/>
              <w:ind w:left="0" w:firstLine="22"/>
              <w:rPr>
                <w:rFonts w:ascii="Nunito Sans" w:hAnsi="Nunito Sans" w:cs="Tahoma"/>
                <w:b/>
                <w:bCs/>
                <w:sz w:val="20"/>
                <w:highlight w:val="yellow"/>
                <w:lang w:val="lt-LT"/>
              </w:rPr>
            </w:pPr>
          </w:p>
        </w:tc>
        <w:tc>
          <w:tcPr>
            <w:tcW w:w="4110" w:type="dxa"/>
          </w:tcPr>
          <w:p w14:paraId="1A7921D9" w14:textId="45D15318" w:rsidR="00E638A1" w:rsidRPr="005D5B3D" w:rsidRDefault="00E638A1" w:rsidP="00E638A1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>Pademonstruotas funkcionalumas atitinka kriterijų, tačiau naudojimas nėra intuityvus, reikalauja papildomų veiksmų, nėra aiškios navigacijos arba naudotojui sudėtinga greitai atlikti užduotis</w:t>
            </w:r>
          </w:p>
        </w:tc>
        <w:tc>
          <w:tcPr>
            <w:tcW w:w="1134" w:type="dxa"/>
          </w:tcPr>
          <w:p w14:paraId="34144AF7" w14:textId="0CD1F0E5" w:rsidR="00E638A1" w:rsidRPr="005D5B3D" w:rsidRDefault="00E638A1" w:rsidP="00E638A1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>1,5</w:t>
            </w:r>
          </w:p>
        </w:tc>
      </w:tr>
      <w:tr w:rsidR="00E638A1" w:rsidRPr="005D5B3D" w14:paraId="568B6ADA" w14:textId="77777777" w:rsidTr="4DE6284F">
        <w:trPr>
          <w:trHeight w:val="838"/>
        </w:trPr>
        <w:tc>
          <w:tcPr>
            <w:tcW w:w="4390" w:type="dxa"/>
            <w:vMerge/>
          </w:tcPr>
          <w:p w14:paraId="65F662D8" w14:textId="77777777" w:rsidR="00E638A1" w:rsidRPr="005D5B3D" w:rsidRDefault="00E638A1" w:rsidP="00E638A1">
            <w:pPr>
              <w:pStyle w:val="ListParagraph"/>
              <w:numPr>
                <w:ilvl w:val="0"/>
                <w:numId w:val="27"/>
              </w:numPr>
              <w:spacing w:line="240" w:lineRule="auto"/>
              <w:ind w:left="0" w:firstLine="22"/>
              <w:rPr>
                <w:rFonts w:ascii="Nunito Sans" w:hAnsi="Nunito Sans" w:cs="Tahoma"/>
                <w:b/>
                <w:bCs/>
                <w:sz w:val="20"/>
                <w:highlight w:val="yellow"/>
                <w:lang w:val="lt-LT"/>
              </w:rPr>
            </w:pPr>
          </w:p>
        </w:tc>
        <w:tc>
          <w:tcPr>
            <w:tcW w:w="4110" w:type="dxa"/>
          </w:tcPr>
          <w:p w14:paraId="0A6D87E1" w14:textId="77777777" w:rsidR="00E638A1" w:rsidRPr="005D5B3D" w:rsidRDefault="00E638A1" w:rsidP="00E638A1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 xml:space="preserve">Pademonstruotas funkcionalumas atitinka kriterijų ir yra patogus naudoti: </w:t>
            </w:r>
          </w:p>
          <w:p w14:paraId="27027325" w14:textId="77777777" w:rsidR="00E638A1" w:rsidRPr="005D5B3D" w:rsidRDefault="00E638A1" w:rsidP="00E638A1">
            <w:pPr>
              <w:pStyle w:val="ListParagraph"/>
              <w:numPr>
                <w:ilvl w:val="0"/>
                <w:numId w:val="35"/>
              </w:numPr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sz w:val="20"/>
                <w:lang w:val="lt-LT"/>
              </w:rPr>
              <w:t xml:space="preserve">aiški ir logiška navigacija </w:t>
            </w:r>
          </w:p>
          <w:p w14:paraId="240812F5" w14:textId="77777777" w:rsidR="00E638A1" w:rsidRPr="005D5B3D" w:rsidRDefault="00E638A1" w:rsidP="00E638A1">
            <w:pPr>
              <w:pStyle w:val="ListParagraph"/>
              <w:numPr>
                <w:ilvl w:val="0"/>
                <w:numId w:val="35"/>
              </w:numPr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sz w:val="20"/>
                <w:lang w:val="lt-LT"/>
              </w:rPr>
              <w:t xml:space="preserve">veiksmai atliekami be papildomo paaiškinimo </w:t>
            </w:r>
          </w:p>
          <w:p w14:paraId="135233DD" w14:textId="77777777" w:rsidR="00D07EF4" w:rsidRPr="005D5B3D" w:rsidRDefault="00E638A1" w:rsidP="00E638A1">
            <w:pPr>
              <w:pStyle w:val="ListParagraph"/>
              <w:numPr>
                <w:ilvl w:val="0"/>
                <w:numId w:val="35"/>
              </w:numPr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sz w:val="20"/>
                <w:lang w:val="lt-LT"/>
              </w:rPr>
              <w:t>pagrindinės funkcijos pasiekiamos greitai (be perteklinių žingsnių)</w:t>
            </w:r>
          </w:p>
          <w:p w14:paraId="383AF12E" w14:textId="3F0F19E6" w:rsidR="00E638A1" w:rsidRPr="005D5B3D" w:rsidRDefault="00E638A1" w:rsidP="00134A1D">
            <w:pPr>
              <w:pStyle w:val="ListParagraph"/>
              <w:numPr>
                <w:ilvl w:val="0"/>
                <w:numId w:val="35"/>
              </w:numPr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sz w:val="20"/>
                <w:lang w:val="lt-LT"/>
              </w:rPr>
              <w:t>naudotojo sąsaja intuityvi</w:t>
            </w:r>
          </w:p>
        </w:tc>
        <w:tc>
          <w:tcPr>
            <w:tcW w:w="1134" w:type="dxa"/>
          </w:tcPr>
          <w:p w14:paraId="48433D17" w14:textId="46DE268B" w:rsidR="00E638A1" w:rsidRPr="005D5B3D" w:rsidRDefault="00E638A1" w:rsidP="00E638A1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>3</w:t>
            </w:r>
          </w:p>
        </w:tc>
      </w:tr>
      <w:tr w:rsidR="00E638A1" w:rsidRPr="005D5B3D" w14:paraId="79F6047B" w14:textId="77777777" w:rsidTr="4DE6284F">
        <w:tc>
          <w:tcPr>
            <w:tcW w:w="4390" w:type="dxa"/>
            <w:vMerge w:val="restart"/>
          </w:tcPr>
          <w:p w14:paraId="507484D0" w14:textId="5B043A9B" w:rsidR="00E638A1" w:rsidRPr="005D5B3D" w:rsidRDefault="00E638A1" w:rsidP="00E638A1">
            <w:pPr>
              <w:spacing w:line="240" w:lineRule="auto"/>
              <w:rPr>
                <w:rFonts w:ascii="Nunito Sans" w:hAnsi="Nunito Sans" w:cs="Tahoma"/>
                <w:sz w:val="20"/>
              </w:rPr>
            </w:pPr>
            <w:r w:rsidRPr="005D5B3D">
              <w:rPr>
                <w:rFonts w:ascii="Nunito Sans" w:hAnsi="Nunito Sans" w:cs="Tahoma"/>
                <w:b/>
                <w:bCs/>
                <w:sz w:val="20"/>
              </w:rPr>
              <w:t>8. Atvirų atsakymų filtravimas</w:t>
            </w:r>
            <w:r w:rsidRPr="005D5B3D">
              <w:rPr>
                <w:rFonts w:ascii="Nunito Sans" w:hAnsi="Nunito Sans" w:cs="Tahoma"/>
                <w:sz w:val="20"/>
              </w:rPr>
              <w:t xml:space="preserve"> – galimybė filtruoti komentarus pagal pasirinktus kriterijus. </w:t>
            </w:r>
            <w:r w:rsidRPr="005D5B3D">
              <w:rPr>
                <w:rFonts w:ascii="Nunito Sans" w:hAnsi="Nunito Sans" w:cs="Tahoma"/>
                <w:i/>
                <w:iCs/>
                <w:sz w:val="20"/>
              </w:rPr>
              <w:t>Pvz., matyti tik “</w:t>
            </w:r>
            <w:proofErr w:type="spellStart"/>
            <w:r w:rsidRPr="005D5B3D">
              <w:rPr>
                <w:rFonts w:ascii="Nunito Sans" w:hAnsi="Nunito Sans" w:cs="Tahoma"/>
                <w:i/>
                <w:iCs/>
                <w:sz w:val="20"/>
              </w:rPr>
              <w:t>detraktorių</w:t>
            </w:r>
            <w:proofErr w:type="spellEnd"/>
            <w:r w:rsidRPr="005D5B3D">
              <w:rPr>
                <w:rFonts w:ascii="Nunito Sans" w:hAnsi="Nunito Sans" w:cs="Tahoma"/>
                <w:i/>
                <w:iCs/>
                <w:sz w:val="20"/>
              </w:rPr>
              <w:t>” komentarus konkrečiai paslaugai.</w:t>
            </w:r>
          </w:p>
        </w:tc>
        <w:tc>
          <w:tcPr>
            <w:tcW w:w="4110" w:type="dxa"/>
          </w:tcPr>
          <w:p w14:paraId="2118011F" w14:textId="5D51520B" w:rsidR="00E638A1" w:rsidRPr="005D5B3D" w:rsidRDefault="00E638A1" w:rsidP="00E638A1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 xml:space="preserve">Nepademonstruotas kriterijus ar pademonstruotas funkcionalumas neatitinka kriterijaus </w:t>
            </w:r>
          </w:p>
        </w:tc>
        <w:tc>
          <w:tcPr>
            <w:tcW w:w="1134" w:type="dxa"/>
          </w:tcPr>
          <w:p w14:paraId="30EFC8C5" w14:textId="12A00910" w:rsidR="00E638A1" w:rsidRPr="005D5B3D" w:rsidRDefault="00E638A1" w:rsidP="00E638A1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>0</w:t>
            </w:r>
          </w:p>
        </w:tc>
      </w:tr>
      <w:tr w:rsidR="00E638A1" w:rsidRPr="005D5B3D" w14:paraId="66AE1F65" w14:textId="77777777" w:rsidTr="4DE6284F">
        <w:tc>
          <w:tcPr>
            <w:tcW w:w="4390" w:type="dxa"/>
            <w:vMerge/>
          </w:tcPr>
          <w:p w14:paraId="32C20E0D" w14:textId="77777777" w:rsidR="00E638A1" w:rsidRPr="005D5B3D" w:rsidRDefault="00E638A1" w:rsidP="00E638A1">
            <w:pPr>
              <w:ind w:right="30" w:firstLine="22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4110" w:type="dxa"/>
          </w:tcPr>
          <w:p w14:paraId="59A1D539" w14:textId="14E2A74F" w:rsidR="00E638A1" w:rsidRPr="005D5B3D" w:rsidRDefault="00E638A1" w:rsidP="00E638A1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>Pademonstruotas funkcionalumas atitinka kriterijų, tačiau naudojimas nėra intuityvus, reikalauja papildomų veiksmų, nėra aiškios navigacijos arba naudotojui sudėtinga greitai atlikti užduotis</w:t>
            </w:r>
          </w:p>
        </w:tc>
        <w:tc>
          <w:tcPr>
            <w:tcW w:w="1134" w:type="dxa"/>
          </w:tcPr>
          <w:p w14:paraId="307DD701" w14:textId="0DEFCE0A" w:rsidR="00E638A1" w:rsidRPr="005D5B3D" w:rsidRDefault="00E638A1" w:rsidP="00E638A1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>1,5</w:t>
            </w:r>
          </w:p>
        </w:tc>
      </w:tr>
      <w:tr w:rsidR="00E638A1" w:rsidRPr="005D5B3D" w14:paraId="7BF3AD0C" w14:textId="77777777" w:rsidTr="4DE6284F">
        <w:tc>
          <w:tcPr>
            <w:tcW w:w="4390" w:type="dxa"/>
            <w:vMerge/>
          </w:tcPr>
          <w:p w14:paraId="6E16D77F" w14:textId="77777777" w:rsidR="00E638A1" w:rsidRPr="005D5B3D" w:rsidRDefault="00E638A1" w:rsidP="00E638A1">
            <w:pPr>
              <w:ind w:right="30" w:firstLine="22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4110" w:type="dxa"/>
          </w:tcPr>
          <w:p w14:paraId="563943A3" w14:textId="77777777" w:rsidR="00E638A1" w:rsidRPr="005D5B3D" w:rsidRDefault="00E638A1" w:rsidP="00E638A1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 xml:space="preserve">Pademonstruotas funkcionalumas atitinka kriterijų ir yra patogus naudoti: </w:t>
            </w:r>
          </w:p>
          <w:p w14:paraId="6DE4980F" w14:textId="77777777" w:rsidR="00E638A1" w:rsidRPr="005D5B3D" w:rsidRDefault="00E638A1" w:rsidP="00E638A1">
            <w:pPr>
              <w:pStyle w:val="ListParagraph"/>
              <w:numPr>
                <w:ilvl w:val="0"/>
                <w:numId w:val="35"/>
              </w:numPr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sz w:val="20"/>
                <w:lang w:val="lt-LT"/>
              </w:rPr>
              <w:t xml:space="preserve">aiški ir logiška navigacija </w:t>
            </w:r>
          </w:p>
          <w:p w14:paraId="75AA5B1A" w14:textId="77777777" w:rsidR="00E638A1" w:rsidRPr="005D5B3D" w:rsidRDefault="00E638A1" w:rsidP="00E638A1">
            <w:pPr>
              <w:pStyle w:val="ListParagraph"/>
              <w:numPr>
                <w:ilvl w:val="0"/>
                <w:numId w:val="35"/>
              </w:numPr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sz w:val="20"/>
                <w:lang w:val="lt-LT"/>
              </w:rPr>
              <w:t xml:space="preserve">veiksmai atliekami be papildomo paaiškinimo </w:t>
            </w:r>
          </w:p>
          <w:p w14:paraId="20B66F4C" w14:textId="77777777" w:rsidR="00D07EF4" w:rsidRPr="005D5B3D" w:rsidRDefault="00E638A1" w:rsidP="00E638A1">
            <w:pPr>
              <w:pStyle w:val="ListParagraph"/>
              <w:numPr>
                <w:ilvl w:val="0"/>
                <w:numId w:val="35"/>
              </w:numPr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sz w:val="20"/>
                <w:lang w:val="lt-LT"/>
              </w:rPr>
              <w:t>pagrindinės funkcijos pasiekiamos greitai (be perteklinių žingsnių)</w:t>
            </w:r>
          </w:p>
          <w:p w14:paraId="7D5603DE" w14:textId="41615B4E" w:rsidR="00E638A1" w:rsidRPr="005D5B3D" w:rsidRDefault="00E638A1" w:rsidP="00134A1D">
            <w:pPr>
              <w:pStyle w:val="ListParagraph"/>
              <w:numPr>
                <w:ilvl w:val="0"/>
                <w:numId w:val="35"/>
              </w:numPr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sz w:val="20"/>
                <w:lang w:val="lt-LT"/>
              </w:rPr>
              <w:t>naudotojo sąsaja intuityvi</w:t>
            </w:r>
          </w:p>
        </w:tc>
        <w:tc>
          <w:tcPr>
            <w:tcW w:w="1134" w:type="dxa"/>
          </w:tcPr>
          <w:p w14:paraId="67DF48AB" w14:textId="53797CC9" w:rsidR="00E638A1" w:rsidRPr="005D5B3D" w:rsidRDefault="00E638A1" w:rsidP="00E638A1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>3</w:t>
            </w:r>
          </w:p>
        </w:tc>
      </w:tr>
      <w:tr w:rsidR="00E638A1" w:rsidRPr="005D5B3D" w14:paraId="356E6FEA" w14:textId="77777777" w:rsidTr="4DE6284F">
        <w:tc>
          <w:tcPr>
            <w:tcW w:w="4390" w:type="dxa"/>
            <w:vMerge w:val="restart"/>
          </w:tcPr>
          <w:p w14:paraId="22BDAEAD" w14:textId="58490AA7" w:rsidR="00E638A1" w:rsidRPr="005D5B3D" w:rsidRDefault="00E638A1" w:rsidP="00E638A1">
            <w:pPr>
              <w:ind w:right="30" w:firstLine="22"/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b/>
                <w:bCs/>
                <w:sz w:val="20"/>
                <w:szCs w:val="20"/>
              </w:rPr>
              <w:t>9. Duomenų eksportas pagal pasirinktą pjūvį</w:t>
            </w:r>
            <w:r w:rsidRPr="005D5B3D">
              <w:rPr>
                <w:rFonts w:ascii="Nunito Sans" w:hAnsi="Nunito Sans" w:cs="Tahoma"/>
                <w:sz w:val="20"/>
                <w:szCs w:val="20"/>
              </w:rPr>
              <w:t xml:space="preserve"> – galimybė eksportuoti konkretaus filtro ar analizės duomenis. </w:t>
            </w:r>
            <w:r w:rsidRPr="005D5B3D">
              <w:rPr>
                <w:rFonts w:ascii="Nunito Sans" w:hAnsi="Nunito Sans" w:cs="Tahoma"/>
                <w:i/>
                <w:iCs/>
                <w:sz w:val="20"/>
                <w:szCs w:val="20"/>
              </w:rPr>
              <w:t>Pvz., eksportuoti tik vienos paslaugos rezultatus.</w:t>
            </w:r>
          </w:p>
        </w:tc>
        <w:tc>
          <w:tcPr>
            <w:tcW w:w="4110" w:type="dxa"/>
          </w:tcPr>
          <w:p w14:paraId="61E2ED06" w14:textId="1C4F7736" w:rsidR="00E638A1" w:rsidRPr="005D5B3D" w:rsidRDefault="00E638A1" w:rsidP="00E638A1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 xml:space="preserve">Nepademonstruotas kriterijus ar pademonstruotas funkcionalumas neatitinka kriterijaus </w:t>
            </w:r>
          </w:p>
        </w:tc>
        <w:tc>
          <w:tcPr>
            <w:tcW w:w="1134" w:type="dxa"/>
          </w:tcPr>
          <w:p w14:paraId="59ABF8A3" w14:textId="2F9D1621" w:rsidR="00E638A1" w:rsidRPr="005D5B3D" w:rsidRDefault="00E638A1" w:rsidP="00E638A1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>0</w:t>
            </w:r>
          </w:p>
        </w:tc>
      </w:tr>
      <w:tr w:rsidR="00436254" w:rsidRPr="005D5B3D" w14:paraId="26065879" w14:textId="77777777" w:rsidTr="4DE6284F">
        <w:tc>
          <w:tcPr>
            <w:tcW w:w="4390" w:type="dxa"/>
            <w:vMerge/>
          </w:tcPr>
          <w:p w14:paraId="03C80D67" w14:textId="77777777" w:rsidR="00436254" w:rsidRPr="005D5B3D" w:rsidRDefault="00436254" w:rsidP="00436254">
            <w:pPr>
              <w:ind w:right="30" w:firstLine="22"/>
              <w:jc w:val="both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4110" w:type="dxa"/>
          </w:tcPr>
          <w:p w14:paraId="2CB6D7ED" w14:textId="1A9B9DF5" w:rsidR="00436254" w:rsidRPr="005D5B3D" w:rsidRDefault="00436254" w:rsidP="00436254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>Pademonstruotas funkcionalumas atitinka kriterijų, tačiau naudojimas nėra intuityvus, reikalauja papildomų veiksmų, nėra aiškios navigacijos arba naudotojui sudėtinga greitai atlikti užduotis</w:t>
            </w:r>
          </w:p>
        </w:tc>
        <w:tc>
          <w:tcPr>
            <w:tcW w:w="1134" w:type="dxa"/>
          </w:tcPr>
          <w:p w14:paraId="7D8658B7" w14:textId="0DEA654D" w:rsidR="00436254" w:rsidRPr="005D5B3D" w:rsidRDefault="00436254" w:rsidP="00436254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>1,5</w:t>
            </w:r>
          </w:p>
        </w:tc>
      </w:tr>
      <w:tr w:rsidR="00436254" w:rsidRPr="005D5B3D" w14:paraId="33CBD527" w14:textId="77777777" w:rsidTr="4DE6284F">
        <w:tc>
          <w:tcPr>
            <w:tcW w:w="4390" w:type="dxa"/>
            <w:vMerge/>
          </w:tcPr>
          <w:p w14:paraId="68C830A8" w14:textId="77777777" w:rsidR="00436254" w:rsidRPr="005D5B3D" w:rsidRDefault="00436254" w:rsidP="00436254">
            <w:pPr>
              <w:ind w:right="30" w:firstLine="22"/>
              <w:jc w:val="both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4110" w:type="dxa"/>
          </w:tcPr>
          <w:p w14:paraId="5F078F0D" w14:textId="77777777" w:rsidR="00436254" w:rsidRPr="005D5B3D" w:rsidRDefault="00436254" w:rsidP="00436254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 xml:space="preserve">Pademonstruotas funkcionalumas atitinka kriterijų ir yra patogus naudoti: </w:t>
            </w:r>
          </w:p>
          <w:p w14:paraId="4007D7C4" w14:textId="77777777" w:rsidR="00436254" w:rsidRPr="005D5B3D" w:rsidRDefault="00436254" w:rsidP="00436254">
            <w:pPr>
              <w:pStyle w:val="ListParagraph"/>
              <w:numPr>
                <w:ilvl w:val="0"/>
                <w:numId w:val="35"/>
              </w:numPr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sz w:val="20"/>
                <w:lang w:val="lt-LT"/>
              </w:rPr>
              <w:lastRenderedPageBreak/>
              <w:t xml:space="preserve">aiški ir logiška navigacija </w:t>
            </w:r>
          </w:p>
          <w:p w14:paraId="07ED3F37" w14:textId="77777777" w:rsidR="00436254" w:rsidRPr="005D5B3D" w:rsidRDefault="00436254" w:rsidP="00436254">
            <w:pPr>
              <w:pStyle w:val="ListParagraph"/>
              <w:numPr>
                <w:ilvl w:val="0"/>
                <w:numId w:val="35"/>
              </w:numPr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sz w:val="20"/>
                <w:lang w:val="lt-LT"/>
              </w:rPr>
              <w:t xml:space="preserve">veiksmai atliekami be papildomo paaiškinimo </w:t>
            </w:r>
          </w:p>
          <w:p w14:paraId="5B2B6438" w14:textId="77777777" w:rsidR="00D07EF4" w:rsidRPr="005D5B3D" w:rsidRDefault="00436254" w:rsidP="00436254">
            <w:pPr>
              <w:pStyle w:val="ListParagraph"/>
              <w:numPr>
                <w:ilvl w:val="0"/>
                <w:numId w:val="35"/>
              </w:numPr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sz w:val="20"/>
                <w:lang w:val="lt-LT"/>
              </w:rPr>
              <w:t>pagrindinės funkcijos pasiekiamos greitai (be perteklinių žingsnių)</w:t>
            </w:r>
          </w:p>
          <w:p w14:paraId="62FF9643" w14:textId="4EF89581" w:rsidR="00436254" w:rsidRPr="005D5B3D" w:rsidRDefault="00436254" w:rsidP="00134A1D">
            <w:pPr>
              <w:pStyle w:val="ListParagraph"/>
              <w:numPr>
                <w:ilvl w:val="0"/>
                <w:numId w:val="35"/>
              </w:numPr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sz w:val="20"/>
                <w:lang w:val="lt-LT"/>
              </w:rPr>
              <w:t>naudotojo sąsaja intuityvi</w:t>
            </w:r>
          </w:p>
        </w:tc>
        <w:tc>
          <w:tcPr>
            <w:tcW w:w="1134" w:type="dxa"/>
          </w:tcPr>
          <w:p w14:paraId="02348480" w14:textId="76B50023" w:rsidR="00436254" w:rsidRPr="005D5B3D" w:rsidRDefault="00436254" w:rsidP="00436254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lastRenderedPageBreak/>
              <w:t>3</w:t>
            </w:r>
          </w:p>
        </w:tc>
      </w:tr>
      <w:tr w:rsidR="00436254" w:rsidRPr="005D5B3D" w14:paraId="587F9F0B" w14:textId="77777777" w:rsidTr="4DE6284F">
        <w:tc>
          <w:tcPr>
            <w:tcW w:w="4390" w:type="dxa"/>
            <w:vMerge w:val="restart"/>
          </w:tcPr>
          <w:p w14:paraId="150060FA" w14:textId="7919DED0" w:rsidR="00436254" w:rsidRPr="005D5B3D" w:rsidRDefault="00436254" w:rsidP="00436254">
            <w:pPr>
              <w:ind w:right="30" w:firstLine="22"/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b/>
                <w:bCs/>
                <w:sz w:val="20"/>
                <w:szCs w:val="20"/>
              </w:rPr>
              <w:t>10. Savarankiškas atvaizdavimo konfigūravimas</w:t>
            </w:r>
            <w:r w:rsidRPr="005D5B3D">
              <w:rPr>
                <w:rFonts w:ascii="Nunito Sans" w:hAnsi="Nunito Sans" w:cs="Tahoma"/>
                <w:sz w:val="20"/>
                <w:szCs w:val="20"/>
              </w:rPr>
              <w:t xml:space="preserve"> – naudotojas gali pats pasirinkti, kaip bus rodomi duomenys. </w:t>
            </w:r>
            <w:r w:rsidRPr="005D5B3D">
              <w:rPr>
                <w:rFonts w:ascii="Nunito Sans" w:hAnsi="Nunito Sans" w:cs="Tahoma"/>
                <w:i/>
                <w:iCs/>
                <w:sz w:val="20"/>
                <w:szCs w:val="20"/>
              </w:rPr>
              <w:t>Pvz., pasirinkti grafiko tipą ar rodiklio atvaizdavimo būdą.</w:t>
            </w:r>
          </w:p>
        </w:tc>
        <w:tc>
          <w:tcPr>
            <w:tcW w:w="4110" w:type="dxa"/>
          </w:tcPr>
          <w:p w14:paraId="4A9523FF" w14:textId="262676B7" w:rsidR="00436254" w:rsidRPr="005D5B3D" w:rsidRDefault="00436254" w:rsidP="00436254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 xml:space="preserve">Nepademonstruotas kriterijus ar pademonstruotas funkcionalumas neatitinka kriterijaus </w:t>
            </w:r>
          </w:p>
        </w:tc>
        <w:tc>
          <w:tcPr>
            <w:tcW w:w="1134" w:type="dxa"/>
          </w:tcPr>
          <w:p w14:paraId="5692CAEC" w14:textId="2CA5249F" w:rsidR="00436254" w:rsidRPr="005D5B3D" w:rsidRDefault="00436254" w:rsidP="00436254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>0</w:t>
            </w:r>
          </w:p>
        </w:tc>
      </w:tr>
      <w:tr w:rsidR="00436254" w:rsidRPr="005D5B3D" w14:paraId="08B84C0E" w14:textId="77777777" w:rsidTr="4DE6284F">
        <w:tc>
          <w:tcPr>
            <w:tcW w:w="4390" w:type="dxa"/>
            <w:vMerge/>
          </w:tcPr>
          <w:p w14:paraId="54DCDFCB" w14:textId="77777777" w:rsidR="00436254" w:rsidRPr="005D5B3D" w:rsidRDefault="00436254" w:rsidP="00436254">
            <w:pPr>
              <w:ind w:right="30" w:firstLine="22"/>
              <w:jc w:val="both"/>
              <w:rPr>
                <w:rFonts w:ascii="Nunito Sans" w:hAnsi="Nunito Sans" w:cs="Tahoma"/>
                <w:sz w:val="20"/>
                <w:szCs w:val="20"/>
                <w:highlight w:val="yellow"/>
              </w:rPr>
            </w:pPr>
          </w:p>
        </w:tc>
        <w:tc>
          <w:tcPr>
            <w:tcW w:w="4110" w:type="dxa"/>
          </w:tcPr>
          <w:p w14:paraId="38826309" w14:textId="17175A31" w:rsidR="00436254" w:rsidRPr="005D5B3D" w:rsidRDefault="00436254" w:rsidP="00436254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>Pademonstruotas funkcionalumas atitinka kriterijų, tačiau naudojimas nėra intuityvus, reikalauja papildomų veiksmų, nėra aiškios navigacijos arba naudotojui sudėtinga greitai atlikti užduotis</w:t>
            </w:r>
          </w:p>
        </w:tc>
        <w:tc>
          <w:tcPr>
            <w:tcW w:w="1134" w:type="dxa"/>
          </w:tcPr>
          <w:p w14:paraId="7D1E2682" w14:textId="0F8B9A6F" w:rsidR="00436254" w:rsidRPr="005D5B3D" w:rsidRDefault="00436254" w:rsidP="00436254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>1,5</w:t>
            </w:r>
          </w:p>
        </w:tc>
      </w:tr>
      <w:tr w:rsidR="00436254" w:rsidRPr="005D5B3D" w14:paraId="5F083EB8" w14:textId="77777777" w:rsidTr="4DE6284F">
        <w:tc>
          <w:tcPr>
            <w:tcW w:w="4390" w:type="dxa"/>
            <w:vMerge/>
          </w:tcPr>
          <w:p w14:paraId="330544A2" w14:textId="77777777" w:rsidR="00436254" w:rsidRPr="005D5B3D" w:rsidRDefault="00436254" w:rsidP="00436254">
            <w:pPr>
              <w:ind w:right="30" w:firstLine="22"/>
              <w:jc w:val="both"/>
              <w:rPr>
                <w:rFonts w:ascii="Nunito Sans" w:hAnsi="Nunito Sans" w:cs="Tahoma"/>
                <w:sz w:val="20"/>
                <w:szCs w:val="20"/>
                <w:highlight w:val="yellow"/>
              </w:rPr>
            </w:pPr>
          </w:p>
        </w:tc>
        <w:tc>
          <w:tcPr>
            <w:tcW w:w="4110" w:type="dxa"/>
          </w:tcPr>
          <w:p w14:paraId="75EBB508" w14:textId="77777777" w:rsidR="00436254" w:rsidRPr="005D5B3D" w:rsidRDefault="00436254" w:rsidP="00436254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 xml:space="preserve">Pademonstruotas funkcionalumas atitinka kriterijų ir yra patogus naudoti: </w:t>
            </w:r>
          </w:p>
          <w:p w14:paraId="6E8CECB0" w14:textId="77777777" w:rsidR="00436254" w:rsidRPr="005D5B3D" w:rsidRDefault="00436254" w:rsidP="00436254">
            <w:pPr>
              <w:pStyle w:val="ListParagraph"/>
              <w:numPr>
                <w:ilvl w:val="0"/>
                <w:numId w:val="35"/>
              </w:numPr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sz w:val="20"/>
                <w:lang w:val="lt-LT"/>
              </w:rPr>
              <w:t xml:space="preserve">aiški ir logiška navigacija </w:t>
            </w:r>
          </w:p>
          <w:p w14:paraId="2F6114A6" w14:textId="77777777" w:rsidR="00436254" w:rsidRPr="005D5B3D" w:rsidRDefault="00436254" w:rsidP="00436254">
            <w:pPr>
              <w:pStyle w:val="ListParagraph"/>
              <w:numPr>
                <w:ilvl w:val="0"/>
                <w:numId w:val="35"/>
              </w:numPr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sz w:val="20"/>
                <w:lang w:val="lt-LT"/>
              </w:rPr>
              <w:t xml:space="preserve">veiksmai atliekami be papildomo paaiškinimo </w:t>
            </w:r>
          </w:p>
          <w:p w14:paraId="5ECC3B3F" w14:textId="77777777" w:rsidR="00D07EF4" w:rsidRPr="005D5B3D" w:rsidRDefault="00436254" w:rsidP="00436254">
            <w:pPr>
              <w:pStyle w:val="ListParagraph"/>
              <w:numPr>
                <w:ilvl w:val="0"/>
                <w:numId w:val="35"/>
              </w:numPr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sz w:val="20"/>
                <w:lang w:val="lt-LT"/>
              </w:rPr>
              <w:t>pagrindinės funkcijos pasiekiamos greitai (be perteklinių žingsnių)</w:t>
            </w:r>
          </w:p>
          <w:p w14:paraId="6C26DA4F" w14:textId="318C4B5C" w:rsidR="00436254" w:rsidRPr="005D5B3D" w:rsidRDefault="00436254" w:rsidP="00134A1D">
            <w:pPr>
              <w:pStyle w:val="ListParagraph"/>
              <w:numPr>
                <w:ilvl w:val="0"/>
                <w:numId w:val="35"/>
              </w:numPr>
              <w:rPr>
                <w:rFonts w:ascii="Nunito Sans" w:hAnsi="Nunito Sans" w:cs="Tahoma"/>
                <w:sz w:val="20"/>
                <w:lang w:val="lt-LT"/>
              </w:rPr>
            </w:pPr>
            <w:r w:rsidRPr="005D5B3D">
              <w:rPr>
                <w:rFonts w:ascii="Nunito Sans" w:hAnsi="Nunito Sans" w:cs="Tahoma"/>
                <w:sz w:val="20"/>
                <w:lang w:val="lt-LT"/>
              </w:rPr>
              <w:t>naudotojo sąsaja intuityvi</w:t>
            </w:r>
          </w:p>
        </w:tc>
        <w:tc>
          <w:tcPr>
            <w:tcW w:w="1134" w:type="dxa"/>
          </w:tcPr>
          <w:p w14:paraId="2991F246" w14:textId="18D325BE" w:rsidR="00436254" w:rsidRPr="005D5B3D" w:rsidRDefault="00436254" w:rsidP="00436254">
            <w:pPr>
              <w:rPr>
                <w:rFonts w:ascii="Nunito Sans" w:hAnsi="Nunito Sans" w:cs="Tahoma"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sz w:val="20"/>
                <w:szCs w:val="20"/>
              </w:rPr>
              <w:t>3</w:t>
            </w:r>
          </w:p>
        </w:tc>
      </w:tr>
      <w:tr w:rsidR="00436254" w:rsidRPr="005D5B3D" w14:paraId="115C7F80" w14:textId="77777777" w:rsidTr="4DE6284F">
        <w:tc>
          <w:tcPr>
            <w:tcW w:w="8500" w:type="dxa"/>
            <w:gridSpan w:val="2"/>
            <w:tcBorders>
              <w:top w:val="single" w:sz="12" w:space="0" w:color="auto"/>
            </w:tcBorders>
          </w:tcPr>
          <w:p w14:paraId="75CA9C0B" w14:textId="77754C35" w:rsidR="00436254" w:rsidRPr="005D5B3D" w:rsidRDefault="00436254" w:rsidP="00436254">
            <w:pPr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  <w:r w:rsidRPr="005D5B3D">
              <w:rPr>
                <w:rFonts w:ascii="Nunito Sans" w:hAnsi="Nunito Sans"/>
                <w:b/>
                <w:bCs/>
                <w:sz w:val="20"/>
                <w:szCs w:val="20"/>
              </w:rPr>
              <w:t>Maksimalus balų skaičius už WEB įrankio funkcionalumų pristatymo balai: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78D152A5" w14:textId="775BBA91" w:rsidR="00436254" w:rsidRPr="005D5B3D" w:rsidRDefault="00436254" w:rsidP="00436254">
            <w:pPr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  <w:r w:rsidRPr="005D5B3D">
              <w:rPr>
                <w:rFonts w:ascii="Nunito Sans" w:hAnsi="Nunito Sans" w:cs="Tahoma"/>
                <w:b/>
                <w:bCs/>
                <w:sz w:val="20"/>
                <w:szCs w:val="20"/>
              </w:rPr>
              <w:t>30</w:t>
            </w:r>
          </w:p>
        </w:tc>
      </w:tr>
    </w:tbl>
    <w:p w14:paraId="56410FD2" w14:textId="77777777" w:rsidR="00AD7BCA" w:rsidRPr="005D5B3D" w:rsidRDefault="00AD7BCA" w:rsidP="00AD7BCA">
      <w:pPr>
        <w:pStyle w:val="ListParagraph"/>
        <w:ind w:left="1080"/>
        <w:rPr>
          <w:rFonts w:ascii="Nunito Sans" w:hAnsi="Nunito Sans" w:cs="Tahoma"/>
          <w:sz w:val="20"/>
          <w:lang w:val="lt-LT"/>
        </w:rPr>
      </w:pPr>
    </w:p>
    <w:p w14:paraId="3F9E1B92" w14:textId="7D949C68" w:rsidR="00055C58" w:rsidRPr="005D5B3D" w:rsidRDefault="00617E59" w:rsidP="00617E59">
      <w:pPr>
        <w:rPr>
          <w:rFonts w:ascii="Nunito Sans" w:hAnsi="Nunito Sans"/>
          <w:sz w:val="20"/>
          <w:szCs w:val="20"/>
          <w:lang w:eastAsia="lt-LT"/>
        </w:rPr>
      </w:pPr>
      <w:r w:rsidRPr="005D5B3D">
        <w:rPr>
          <w:rFonts w:ascii="Nunito Sans" w:hAnsi="Nunito Sans"/>
          <w:sz w:val="20"/>
          <w:szCs w:val="20"/>
          <w:lang w:eastAsia="lt-LT"/>
        </w:rPr>
        <w:t>Patogumas naudoti vertinamas demonstracijos metu, atsižvelgiant į naudotojo gebėjimą be papildomų paaiškinimų atlikti pagrindinius veiksmus, navigacijos aiškumą ir veiksmų skaičių užduočiai atlikti.</w:t>
      </w:r>
    </w:p>
    <w:sectPr w:rsidR="00055C58" w:rsidRPr="005D5B3D">
      <w:headerReference w:type="default" r:id="rId11"/>
      <w:footerReference w:type="defaul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A7706" w14:textId="77777777" w:rsidR="00375F2E" w:rsidRDefault="00375F2E" w:rsidP="0059001A">
      <w:pPr>
        <w:spacing w:after="0" w:line="240" w:lineRule="auto"/>
      </w:pPr>
      <w:r>
        <w:separator/>
      </w:r>
    </w:p>
  </w:endnote>
  <w:endnote w:type="continuationSeparator" w:id="0">
    <w:p w14:paraId="5637D83A" w14:textId="77777777" w:rsidR="00375F2E" w:rsidRDefault="00375F2E" w:rsidP="0059001A">
      <w:pPr>
        <w:spacing w:after="0" w:line="240" w:lineRule="auto"/>
      </w:pPr>
      <w:r>
        <w:continuationSeparator/>
      </w:r>
    </w:p>
  </w:endnote>
  <w:endnote w:type="continuationNotice" w:id="1">
    <w:p w14:paraId="3A76034E" w14:textId="77777777" w:rsidR="00375F2E" w:rsidRDefault="00375F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unito Sans">
    <w:panose1 w:val="00000000000000000000"/>
    <w:charset w:val="BA"/>
    <w:family w:val="auto"/>
    <w:pitch w:val="variable"/>
    <w:sig w:usb0="A00002FF" w:usb1="5000204B" w:usb2="00000000" w:usb3="00000000" w:csb0="00000197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94072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5285332" w14:textId="56B8E385" w:rsidR="0059001A" w:rsidRDefault="005900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24043F5" w14:textId="77777777" w:rsidR="0059001A" w:rsidRDefault="005900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0BE70" w14:textId="77777777" w:rsidR="00375F2E" w:rsidRDefault="00375F2E" w:rsidP="0059001A">
      <w:pPr>
        <w:spacing w:after="0" w:line="240" w:lineRule="auto"/>
      </w:pPr>
      <w:r>
        <w:separator/>
      </w:r>
    </w:p>
  </w:footnote>
  <w:footnote w:type="continuationSeparator" w:id="0">
    <w:p w14:paraId="71E271F1" w14:textId="77777777" w:rsidR="00375F2E" w:rsidRDefault="00375F2E" w:rsidP="0059001A">
      <w:pPr>
        <w:spacing w:after="0" w:line="240" w:lineRule="auto"/>
      </w:pPr>
      <w:r>
        <w:continuationSeparator/>
      </w:r>
    </w:p>
  </w:footnote>
  <w:footnote w:type="continuationNotice" w:id="1">
    <w:p w14:paraId="294E307D" w14:textId="77777777" w:rsidR="00375F2E" w:rsidRDefault="00375F2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5BFE5" w14:textId="5E118EA0" w:rsidR="00DC4AE3" w:rsidRDefault="00DC4AE3" w:rsidP="00436826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A2031"/>
    <w:multiLevelType w:val="hybridMultilevel"/>
    <w:tmpl w:val="6BF4D04C"/>
    <w:lvl w:ilvl="0" w:tplc="08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350C21"/>
    <w:multiLevelType w:val="hybridMultilevel"/>
    <w:tmpl w:val="F20A32B4"/>
    <w:lvl w:ilvl="0" w:tplc="FD08C0A8">
      <w:numFmt w:val="bullet"/>
      <w:lvlText w:val="•"/>
      <w:lvlJc w:val="left"/>
      <w:pPr>
        <w:ind w:left="720" w:hanging="360"/>
      </w:pPr>
      <w:rPr>
        <w:rFonts w:ascii="Nunito Sans" w:eastAsia="Calibri" w:hAnsi="Nunito San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AA5D8B"/>
    <w:multiLevelType w:val="hybridMultilevel"/>
    <w:tmpl w:val="085E81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33064"/>
    <w:multiLevelType w:val="hybridMultilevel"/>
    <w:tmpl w:val="2DF46F1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E70D51"/>
    <w:multiLevelType w:val="multilevel"/>
    <w:tmpl w:val="AC8E6AA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23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61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8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7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142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2696" w:hanging="1800"/>
      </w:pPr>
      <w:rPr>
        <w:rFonts w:hint="default"/>
      </w:rPr>
    </w:lvl>
  </w:abstractNum>
  <w:abstractNum w:abstractNumId="5" w15:restartNumberingAfterBreak="0">
    <w:nsid w:val="1F677891"/>
    <w:multiLevelType w:val="hybridMultilevel"/>
    <w:tmpl w:val="CF4C3F86"/>
    <w:lvl w:ilvl="0" w:tplc="AEDA9748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21" w:hanging="360"/>
      </w:pPr>
    </w:lvl>
    <w:lvl w:ilvl="2" w:tplc="0427001B" w:tentative="1">
      <w:start w:val="1"/>
      <w:numFmt w:val="lowerRoman"/>
      <w:lvlText w:val="%3."/>
      <w:lvlJc w:val="right"/>
      <w:pPr>
        <w:ind w:left="1841" w:hanging="180"/>
      </w:pPr>
    </w:lvl>
    <w:lvl w:ilvl="3" w:tplc="0427000F" w:tentative="1">
      <w:start w:val="1"/>
      <w:numFmt w:val="decimal"/>
      <w:lvlText w:val="%4."/>
      <w:lvlJc w:val="left"/>
      <w:pPr>
        <w:ind w:left="2561" w:hanging="360"/>
      </w:pPr>
    </w:lvl>
    <w:lvl w:ilvl="4" w:tplc="04270019" w:tentative="1">
      <w:start w:val="1"/>
      <w:numFmt w:val="lowerLetter"/>
      <w:lvlText w:val="%5."/>
      <w:lvlJc w:val="left"/>
      <w:pPr>
        <w:ind w:left="3281" w:hanging="360"/>
      </w:pPr>
    </w:lvl>
    <w:lvl w:ilvl="5" w:tplc="0427001B" w:tentative="1">
      <w:start w:val="1"/>
      <w:numFmt w:val="lowerRoman"/>
      <w:lvlText w:val="%6."/>
      <w:lvlJc w:val="right"/>
      <w:pPr>
        <w:ind w:left="4001" w:hanging="180"/>
      </w:pPr>
    </w:lvl>
    <w:lvl w:ilvl="6" w:tplc="0427000F" w:tentative="1">
      <w:start w:val="1"/>
      <w:numFmt w:val="decimal"/>
      <w:lvlText w:val="%7."/>
      <w:lvlJc w:val="left"/>
      <w:pPr>
        <w:ind w:left="4721" w:hanging="360"/>
      </w:pPr>
    </w:lvl>
    <w:lvl w:ilvl="7" w:tplc="04270019" w:tentative="1">
      <w:start w:val="1"/>
      <w:numFmt w:val="lowerLetter"/>
      <w:lvlText w:val="%8."/>
      <w:lvlJc w:val="left"/>
      <w:pPr>
        <w:ind w:left="5441" w:hanging="360"/>
      </w:pPr>
    </w:lvl>
    <w:lvl w:ilvl="8" w:tplc="0427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6" w15:restartNumberingAfterBreak="0">
    <w:nsid w:val="20F20CF7"/>
    <w:multiLevelType w:val="hybridMultilevel"/>
    <w:tmpl w:val="30CA13B0"/>
    <w:lvl w:ilvl="0" w:tplc="25965368">
      <w:numFmt w:val="bullet"/>
      <w:lvlText w:val="-"/>
      <w:lvlJc w:val="left"/>
      <w:pPr>
        <w:ind w:left="720" w:hanging="360"/>
      </w:pPr>
      <w:rPr>
        <w:rFonts w:ascii="Nunito Sans" w:eastAsia="Calibri" w:hAnsi="Nunito Sans" w:cs="Tahoma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A2658C"/>
    <w:multiLevelType w:val="multilevel"/>
    <w:tmpl w:val="F5985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F41207"/>
    <w:multiLevelType w:val="hybridMultilevel"/>
    <w:tmpl w:val="6B9A4D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F90DFA"/>
    <w:multiLevelType w:val="hybridMultilevel"/>
    <w:tmpl w:val="6B9A4D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471FD1"/>
    <w:multiLevelType w:val="multilevel"/>
    <w:tmpl w:val="6B88DC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6A235B7"/>
    <w:multiLevelType w:val="multilevel"/>
    <w:tmpl w:val="B4E077E8"/>
    <w:lvl w:ilvl="0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>
      <w:start w:val="2"/>
      <w:numFmt w:val="decimal"/>
      <w:lvlText w:val="%2.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16" w:hanging="2160"/>
      </w:pPr>
      <w:rPr>
        <w:rFonts w:hint="default"/>
      </w:rPr>
    </w:lvl>
  </w:abstractNum>
  <w:abstractNum w:abstractNumId="12" w15:restartNumberingAfterBreak="0">
    <w:nsid w:val="36E64CAE"/>
    <w:multiLevelType w:val="hybridMultilevel"/>
    <w:tmpl w:val="6B9A4D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813759"/>
    <w:multiLevelType w:val="hybridMultilevel"/>
    <w:tmpl w:val="6B9A4D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C27F9F"/>
    <w:multiLevelType w:val="multilevel"/>
    <w:tmpl w:val="7794C7A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71B273B"/>
    <w:multiLevelType w:val="hybridMultilevel"/>
    <w:tmpl w:val="61D0FB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005B33"/>
    <w:multiLevelType w:val="hybridMultilevel"/>
    <w:tmpl w:val="1C4A8D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C84DFB"/>
    <w:multiLevelType w:val="multilevel"/>
    <w:tmpl w:val="30B64434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16" w:hanging="2160"/>
      </w:pPr>
      <w:rPr>
        <w:rFonts w:hint="default"/>
      </w:rPr>
    </w:lvl>
  </w:abstractNum>
  <w:abstractNum w:abstractNumId="18" w15:restartNumberingAfterBreak="0">
    <w:nsid w:val="51754901"/>
    <w:multiLevelType w:val="multilevel"/>
    <w:tmpl w:val="F5985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5B07A2A"/>
    <w:multiLevelType w:val="multilevel"/>
    <w:tmpl w:val="30B64434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16" w:hanging="2160"/>
      </w:pPr>
      <w:rPr>
        <w:rFonts w:hint="default"/>
      </w:rPr>
    </w:lvl>
  </w:abstractNum>
  <w:abstractNum w:abstractNumId="20" w15:restartNumberingAfterBreak="0">
    <w:nsid w:val="56FD6787"/>
    <w:multiLevelType w:val="hybridMultilevel"/>
    <w:tmpl w:val="EC70321E"/>
    <w:lvl w:ilvl="0" w:tplc="23721D14">
      <w:start w:val="1"/>
      <w:numFmt w:val="decimal"/>
      <w:lvlText w:val="%1."/>
      <w:lvlJc w:val="left"/>
      <w:pPr>
        <w:ind w:left="720" w:hanging="360"/>
      </w:pPr>
    </w:lvl>
    <w:lvl w:ilvl="1" w:tplc="EA1CF9B4">
      <w:start w:val="1"/>
      <w:numFmt w:val="decimal"/>
      <w:lvlText w:val="%2."/>
      <w:lvlJc w:val="left"/>
      <w:pPr>
        <w:ind w:left="720" w:hanging="360"/>
      </w:pPr>
    </w:lvl>
    <w:lvl w:ilvl="2" w:tplc="075801A6">
      <w:start w:val="1"/>
      <w:numFmt w:val="decimal"/>
      <w:lvlText w:val="%3."/>
      <w:lvlJc w:val="left"/>
      <w:pPr>
        <w:ind w:left="720" w:hanging="360"/>
      </w:pPr>
    </w:lvl>
    <w:lvl w:ilvl="3" w:tplc="AAC0FBA8">
      <w:start w:val="1"/>
      <w:numFmt w:val="decimal"/>
      <w:lvlText w:val="%4."/>
      <w:lvlJc w:val="left"/>
      <w:pPr>
        <w:ind w:left="720" w:hanging="360"/>
      </w:pPr>
    </w:lvl>
    <w:lvl w:ilvl="4" w:tplc="23A27038">
      <w:start w:val="1"/>
      <w:numFmt w:val="decimal"/>
      <w:lvlText w:val="%5."/>
      <w:lvlJc w:val="left"/>
      <w:pPr>
        <w:ind w:left="720" w:hanging="360"/>
      </w:pPr>
    </w:lvl>
    <w:lvl w:ilvl="5" w:tplc="7638C902">
      <w:start w:val="1"/>
      <w:numFmt w:val="decimal"/>
      <w:lvlText w:val="%6."/>
      <w:lvlJc w:val="left"/>
      <w:pPr>
        <w:ind w:left="720" w:hanging="360"/>
      </w:pPr>
    </w:lvl>
    <w:lvl w:ilvl="6" w:tplc="F50C5EEA">
      <w:start w:val="1"/>
      <w:numFmt w:val="decimal"/>
      <w:lvlText w:val="%7."/>
      <w:lvlJc w:val="left"/>
      <w:pPr>
        <w:ind w:left="720" w:hanging="360"/>
      </w:pPr>
    </w:lvl>
    <w:lvl w:ilvl="7" w:tplc="CE3A177C">
      <w:start w:val="1"/>
      <w:numFmt w:val="decimal"/>
      <w:lvlText w:val="%8."/>
      <w:lvlJc w:val="left"/>
      <w:pPr>
        <w:ind w:left="720" w:hanging="360"/>
      </w:pPr>
    </w:lvl>
    <w:lvl w:ilvl="8" w:tplc="4B3CA496">
      <w:start w:val="1"/>
      <w:numFmt w:val="decimal"/>
      <w:lvlText w:val="%9."/>
      <w:lvlJc w:val="left"/>
      <w:pPr>
        <w:ind w:left="720" w:hanging="360"/>
      </w:pPr>
    </w:lvl>
  </w:abstractNum>
  <w:abstractNum w:abstractNumId="21" w15:restartNumberingAfterBreak="0">
    <w:nsid w:val="57F17FC7"/>
    <w:multiLevelType w:val="multilevel"/>
    <w:tmpl w:val="30B64434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16" w:hanging="2160"/>
      </w:pPr>
      <w:rPr>
        <w:rFonts w:hint="default"/>
      </w:rPr>
    </w:lvl>
  </w:abstractNum>
  <w:abstractNum w:abstractNumId="22" w15:restartNumberingAfterBreak="0">
    <w:nsid w:val="58074453"/>
    <w:multiLevelType w:val="hybridMultilevel"/>
    <w:tmpl w:val="6696FDCE"/>
    <w:lvl w:ilvl="0" w:tplc="FD08C0A8">
      <w:numFmt w:val="bullet"/>
      <w:lvlText w:val="•"/>
      <w:lvlJc w:val="left"/>
      <w:pPr>
        <w:ind w:left="465" w:hanging="360"/>
      </w:pPr>
      <w:rPr>
        <w:rFonts w:ascii="Nunito Sans" w:eastAsia="Calibri" w:hAnsi="Nunito San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 w15:restartNumberingAfterBreak="0">
    <w:nsid w:val="5A4C4FA8"/>
    <w:multiLevelType w:val="hybridMultilevel"/>
    <w:tmpl w:val="3320D30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EF6510"/>
    <w:multiLevelType w:val="multilevel"/>
    <w:tmpl w:val="67AA7730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>
      <w:start w:val="1"/>
      <w:numFmt w:val="decimal"/>
      <w:lvlText w:val="%2."/>
      <w:lvlJc w:val="left"/>
      <w:pPr>
        <w:ind w:left="907" w:hanging="360"/>
      </w:pPr>
    </w:lvl>
    <w:lvl w:ilvl="2">
      <w:start w:val="1"/>
      <w:numFmt w:val="decimal"/>
      <w:isLgl/>
      <w:lvlText w:val="%1.%2.%3.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16" w:hanging="2160"/>
      </w:pPr>
      <w:rPr>
        <w:rFonts w:hint="default"/>
      </w:rPr>
    </w:lvl>
  </w:abstractNum>
  <w:abstractNum w:abstractNumId="25" w15:restartNumberingAfterBreak="0">
    <w:nsid w:val="5E652292"/>
    <w:multiLevelType w:val="multilevel"/>
    <w:tmpl w:val="30B64434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16" w:hanging="2160"/>
      </w:pPr>
      <w:rPr>
        <w:rFonts w:hint="default"/>
      </w:rPr>
    </w:lvl>
  </w:abstractNum>
  <w:abstractNum w:abstractNumId="26" w15:restartNumberingAfterBreak="0">
    <w:nsid w:val="6E712ADD"/>
    <w:multiLevelType w:val="multilevel"/>
    <w:tmpl w:val="F5985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E9179CD"/>
    <w:multiLevelType w:val="hybridMultilevel"/>
    <w:tmpl w:val="6B9A4D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1C009B"/>
    <w:multiLevelType w:val="hybridMultilevel"/>
    <w:tmpl w:val="EEE456A4"/>
    <w:lvl w:ilvl="0" w:tplc="A7D8B70C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2" w:hanging="360"/>
      </w:pPr>
    </w:lvl>
    <w:lvl w:ilvl="2" w:tplc="0427001B" w:tentative="1">
      <w:start w:val="1"/>
      <w:numFmt w:val="lowerRoman"/>
      <w:lvlText w:val="%3."/>
      <w:lvlJc w:val="right"/>
      <w:pPr>
        <w:ind w:left="1822" w:hanging="180"/>
      </w:pPr>
    </w:lvl>
    <w:lvl w:ilvl="3" w:tplc="0427000F" w:tentative="1">
      <w:start w:val="1"/>
      <w:numFmt w:val="decimal"/>
      <w:lvlText w:val="%4."/>
      <w:lvlJc w:val="left"/>
      <w:pPr>
        <w:ind w:left="2542" w:hanging="360"/>
      </w:pPr>
    </w:lvl>
    <w:lvl w:ilvl="4" w:tplc="04270019" w:tentative="1">
      <w:start w:val="1"/>
      <w:numFmt w:val="lowerLetter"/>
      <w:lvlText w:val="%5."/>
      <w:lvlJc w:val="left"/>
      <w:pPr>
        <w:ind w:left="3262" w:hanging="360"/>
      </w:pPr>
    </w:lvl>
    <w:lvl w:ilvl="5" w:tplc="0427001B" w:tentative="1">
      <w:start w:val="1"/>
      <w:numFmt w:val="lowerRoman"/>
      <w:lvlText w:val="%6."/>
      <w:lvlJc w:val="right"/>
      <w:pPr>
        <w:ind w:left="3982" w:hanging="180"/>
      </w:pPr>
    </w:lvl>
    <w:lvl w:ilvl="6" w:tplc="0427000F" w:tentative="1">
      <w:start w:val="1"/>
      <w:numFmt w:val="decimal"/>
      <w:lvlText w:val="%7."/>
      <w:lvlJc w:val="left"/>
      <w:pPr>
        <w:ind w:left="4702" w:hanging="360"/>
      </w:pPr>
    </w:lvl>
    <w:lvl w:ilvl="7" w:tplc="04270019" w:tentative="1">
      <w:start w:val="1"/>
      <w:numFmt w:val="lowerLetter"/>
      <w:lvlText w:val="%8."/>
      <w:lvlJc w:val="left"/>
      <w:pPr>
        <w:ind w:left="5422" w:hanging="360"/>
      </w:pPr>
    </w:lvl>
    <w:lvl w:ilvl="8" w:tplc="0427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9" w15:restartNumberingAfterBreak="0">
    <w:nsid w:val="757E3713"/>
    <w:multiLevelType w:val="hybridMultilevel"/>
    <w:tmpl w:val="1C4A8D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E76AD0"/>
    <w:multiLevelType w:val="hybridMultilevel"/>
    <w:tmpl w:val="4434F0B8"/>
    <w:lvl w:ilvl="0" w:tplc="3B848B02">
      <w:start w:val="1"/>
      <w:numFmt w:val="decimal"/>
      <w:lvlText w:val="%1."/>
      <w:lvlJc w:val="left"/>
      <w:pPr>
        <w:ind w:left="3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6" w:hanging="360"/>
      </w:pPr>
    </w:lvl>
    <w:lvl w:ilvl="2" w:tplc="0427001B" w:tentative="1">
      <w:start w:val="1"/>
      <w:numFmt w:val="lowerRoman"/>
      <w:lvlText w:val="%3."/>
      <w:lvlJc w:val="right"/>
      <w:pPr>
        <w:ind w:left="1826" w:hanging="180"/>
      </w:pPr>
    </w:lvl>
    <w:lvl w:ilvl="3" w:tplc="0427000F" w:tentative="1">
      <w:start w:val="1"/>
      <w:numFmt w:val="decimal"/>
      <w:lvlText w:val="%4."/>
      <w:lvlJc w:val="left"/>
      <w:pPr>
        <w:ind w:left="2546" w:hanging="360"/>
      </w:pPr>
    </w:lvl>
    <w:lvl w:ilvl="4" w:tplc="04270019" w:tentative="1">
      <w:start w:val="1"/>
      <w:numFmt w:val="lowerLetter"/>
      <w:lvlText w:val="%5."/>
      <w:lvlJc w:val="left"/>
      <w:pPr>
        <w:ind w:left="3266" w:hanging="360"/>
      </w:pPr>
    </w:lvl>
    <w:lvl w:ilvl="5" w:tplc="0427001B" w:tentative="1">
      <w:start w:val="1"/>
      <w:numFmt w:val="lowerRoman"/>
      <w:lvlText w:val="%6."/>
      <w:lvlJc w:val="right"/>
      <w:pPr>
        <w:ind w:left="3986" w:hanging="180"/>
      </w:pPr>
    </w:lvl>
    <w:lvl w:ilvl="6" w:tplc="0427000F" w:tentative="1">
      <w:start w:val="1"/>
      <w:numFmt w:val="decimal"/>
      <w:lvlText w:val="%7."/>
      <w:lvlJc w:val="left"/>
      <w:pPr>
        <w:ind w:left="4706" w:hanging="360"/>
      </w:pPr>
    </w:lvl>
    <w:lvl w:ilvl="7" w:tplc="04270019" w:tentative="1">
      <w:start w:val="1"/>
      <w:numFmt w:val="lowerLetter"/>
      <w:lvlText w:val="%8."/>
      <w:lvlJc w:val="left"/>
      <w:pPr>
        <w:ind w:left="5426" w:hanging="360"/>
      </w:pPr>
    </w:lvl>
    <w:lvl w:ilvl="8" w:tplc="0427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31" w15:restartNumberingAfterBreak="0">
    <w:nsid w:val="780764AA"/>
    <w:multiLevelType w:val="hybridMultilevel"/>
    <w:tmpl w:val="A4AE3948"/>
    <w:lvl w:ilvl="0" w:tplc="C11871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9894694"/>
    <w:multiLevelType w:val="hybridMultilevel"/>
    <w:tmpl w:val="2C0ACD12"/>
    <w:lvl w:ilvl="0" w:tplc="1CAE90D2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2" w:hanging="360"/>
      </w:pPr>
    </w:lvl>
    <w:lvl w:ilvl="2" w:tplc="0427001B" w:tentative="1">
      <w:start w:val="1"/>
      <w:numFmt w:val="lowerRoman"/>
      <w:lvlText w:val="%3."/>
      <w:lvlJc w:val="right"/>
      <w:pPr>
        <w:ind w:left="1832" w:hanging="180"/>
      </w:pPr>
    </w:lvl>
    <w:lvl w:ilvl="3" w:tplc="0427000F" w:tentative="1">
      <w:start w:val="1"/>
      <w:numFmt w:val="decimal"/>
      <w:lvlText w:val="%4."/>
      <w:lvlJc w:val="left"/>
      <w:pPr>
        <w:ind w:left="2552" w:hanging="360"/>
      </w:pPr>
    </w:lvl>
    <w:lvl w:ilvl="4" w:tplc="04270019" w:tentative="1">
      <w:start w:val="1"/>
      <w:numFmt w:val="lowerLetter"/>
      <w:lvlText w:val="%5."/>
      <w:lvlJc w:val="left"/>
      <w:pPr>
        <w:ind w:left="3272" w:hanging="360"/>
      </w:pPr>
    </w:lvl>
    <w:lvl w:ilvl="5" w:tplc="0427001B" w:tentative="1">
      <w:start w:val="1"/>
      <w:numFmt w:val="lowerRoman"/>
      <w:lvlText w:val="%6."/>
      <w:lvlJc w:val="right"/>
      <w:pPr>
        <w:ind w:left="3992" w:hanging="180"/>
      </w:pPr>
    </w:lvl>
    <w:lvl w:ilvl="6" w:tplc="0427000F" w:tentative="1">
      <w:start w:val="1"/>
      <w:numFmt w:val="decimal"/>
      <w:lvlText w:val="%7."/>
      <w:lvlJc w:val="left"/>
      <w:pPr>
        <w:ind w:left="4712" w:hanging="360"/>
      </w:pPr>
    </w:lvl>
    <w:lvl w:ilvl="7" w:tplc="04270019" w:tentative="1">
      <w:start w:val="1"/>
      <w:numFmt w:val="lowerLetter"/>
      <w:lvlText w:val="%8."/>
      <w:lvlJc w:val="left"/>
      <w:pPr>
        <w:ind w:left="5432" w:hanging="360"/>
      </w:pPr>
    </w:lvl>
    <w:lvl w:ilvl="8" w:tplc="0427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33" w15:restartNumberingAfterBreak="0">
    <w:nsid w:val="7B4A22A7"/>
    <w:multiLevelType w:val="hybridMultilevel"/>
    <w:tmpl w:val="323C8F66"/>
    <w:lvl w:ilvl="0" w:tplc="04270001">
      <w:start w:val="1"/>
      <w:numFmt w:val="bullet"/>
      <w:lvlText w:val=""/>
      <w:lvlJc w:val="left"/>
      <w:pPr>
        <w:ind w:left="131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3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5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7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9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1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3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5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74" w:hanging="360"/>
      </w:pPr>
      <w:rPr>
        <w:rFonts w:ascii="Wingdings" w:hAnsi="Wingdings" w:hint="default"/>
      </w:rPr>
    </w:lvl>
  </w:abstractNum>
  <w:abstractNum w:abstractNumId="34" w15:restartNumberingAfterBreak="0">
    <w:nsid w:val="7DFF7FD3"/>
    <w:multiLevelType w:val="hybridMultilevel"/>
    <w:tmpl w:val="444CA1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41580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44933840">
    <w:abstractNumId w:val="25"/>
  </w:num>
  <w:num w:numId="3" w16cid:durableId="1354769051">
    <w:abstractNumId w:val="2"/>
  </w:num>
  <w:num w:numId="4" w16cid:durableId="1230077232">
    <w:abstractNumId w:val="34"/>
  </w:num>
  <w:num w:numId="5" w16cid:durableId="2121608121">
    <w:abstractNumId w:val="0"/>
  </w:num>
  <w:num w:numId="6" w16cid:durableId="377240881">
    <w:abstractNumId w:val="4"/>
  </w:num>
  <w:num w:numId="7" w16cid:durableId="1767462980">
    <w:abstractNumId w:val="19"/>
  </w:num>
  <w:num w:numId="8" w16cid:durableId="580406462">
    <w:abstractNumId w:val="8"/>
  </w:num>
  <w:num w:numId="9" w16cid:durableId="1373118963">
    <w:abstractNumId w:val="17"/>
  </w:num>
  <w:num w:numId="10" w16cid:durableId="826752015">
    <w:abstractNumId w:val="27"/>
  </w:num>
  <w:num w:numId="11" w16cid:durableId="1739941472">
    <w:abstractNumId w:val="9"/>
  </w:num>
  <w:num w:numId="12" w16cid:durableId="311495484">
    <w:abstractNumId w:val="10"/>
  </w:num>
  <w:num w:numId="13" w16cid:durableId="2007972476">
    <w:abstractNumId w:val="16"/>
  </w:num>
  <w:num w:numId="14" w16cid:durableId="1082406834">
    <w:abstractNumId w:val="21"/>
  </w:num>
  <w:num w:numId="15" w16cid:durableId="653610227">
    <w:abstractNumId w:val="12"/>
  </w:num>
  <w:num w:numId="16" w16cid:durableId="1735202829">
    <w:abstractNumId w:val="24"/>
  </w:num>
  <w:num w:numId="17" w16cid:durableId="126316848">
    <w:abstractNumId w:val="13"/>
  </w:num>
  <w:num w:numId="18" w16cid:durableId="1222671805">
    <w:abstractNumId w:val="32"/>
  </w:num>
  <w:num w:numId="19" w16cid:durableId="1809393291">
    <w:abstractNumId w:val="5"/>
  </w:num>
  <w:num w:numId="20" w16cid:durableId="1919706996">
    <w:abstractNumId w:val="30"/>
  </w:num>
  <w:num w:numId="21" w16cid:durableId="5524168">
    <w:abstractNumId w:val="3"/>
  </w:num>
  <w:num w:numId="22" w16cid:durableId="174419594">
    <w:abstractNumId w:val="33"/>
  </w:num>
  <w:num w:numId="23" w16cid:durableId="1233924804">
    <w:abstractNumId w:val="15"/>
  </w:num>
  <w:num w:numId="24" w16cid:durableId="223029476">
    <w:abstractNumId w:val="7"/>
  </w:num>
  <w:num w:numId="25" w16cid:durableId="1357268885">
    <w:abstractNumId w:val="26"/>
  </w:num>
  <w:num w:numId="26" w16cid:durableId="1693846258">
    <w:abstractNumId w:val="18"/>
  </w:num>
  <w:num w:numId="27" w16cid:durableId="2107530335">
    <w:abstractNumId w:val="31"/>
  </w:num>
  <w:num w:numId="28" w16cid:durableId="1616404815">
    <w:abstractNumId w:val="28"/>
  </w:num>
  <w:num w:numId="29" w16cid:durableId="1022826780">
    <w:abstractNumId w:val="20"/>
  </w:num>
  <w:num w:numId="30" w16cid:durableId="782504439">
    <w:abstractNumId w:val="23"/>
  </w:num>
  <w:num w:numId="31" w16cid:durableId="333807330">
    <w:abstractNumId w:val="22"/>
  </w:num>
  <w:num w:numId="32" w16cid:durableId="2023703576">
    <w:abstractNumId w:val="1"/>
  </w:num>
  <w:num w:numId="33" w16cid:durableId="1774089938">
    <w:abstractNumId w:val="14"/>
  </w:num>
  <w:num w:numId="34" w16cid:durableId="834609378">
    <w:abstractNumId w:val="11"/>
  </w:num>
  <w:num w:numId="35" w16cid:durableId="3242390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EC0"/>
    <w:rsid w:val="0000041E"/>
    <w:rsid w:val="00003B59"/>
    <w:rsid w:val="00005BA5"/>
    <w:rsid w:val="00012C72"/>
    <w:rsid w:val="00014A17"/>
    <w:rsid w:val="00016953"/>
    <w:rsid w:val="00016F25"/>
    <w:rsid w:val="000172A1"/>
    <w:rsid w:val="00020A9E"/>
    <w:rsid w:val="00020B3C"/>
    <w:rsid w:val="000237E2"/>
    <w:rsid w:val="00023846"/>
    <w:rsid w:val="00030742"/>
    <w:rsid w:val="000345FE"/>
    <w:rsid w:val="00036841"/>
    <w:rsid w:val="000370AC"/>
    <w:rsid w:val="0003715D"/>
    <w:rsid w:val="0003740A"/>
    <w:rsid w:val="000450D0"/>
    <w:rsid w:val="00050148"/>
    <w:rsid w:val="00050290"/>
    <w:rsid w:val="0005368D"/>
    <w:rsid w:val="00055C58"/>
    <w:rsid w:val="000618A0"/>
    <w:rsid w:val="000653AB"/>
    <w:rsid w:val="000654D9"/>
    <w:rsid w:val="00070A27"/>
    <w:rsid w:val="00070ACA"/>
    <w:rsid w:val="00070C75"/>
    <w:rsid w:val="00071753"/>
    <w:rsid w:val="0007277C"/>
    <w:rsid w:val="000831B8"/>
    <w:rsid w:val="00083CC6"/>
    <w:rsid w:val="000952E8"/>
    <w:rsid w:val="000A0356"/>
    <w:rsid w:val="000A2D7B"/>
    <w:rsid w:val="000A46F0"/>
    <w:rsid w:val="000A66B6"/>
    <w:rsid w:val="000A6D32"/>
    <w:rsid w:val="000A6F8F"/>
    <w:rsid w:val="000B071B"/>
    <w:rsid w:val="000B16D6"/>
    <w:rsid w:val="000B2656"/>
    <w:rsid w:val="000B2F17"/>
    <w:rsid w:val="000B4084"/>
    <w:rsid w:val="000B50E4"/>
    <w:rsid w:val="000C1420"/>
    <w:rsid w:val="000C18AB"/>
    <w:rsid w:val="000C1DC9"/>
    <w:rsid w:val="000C2AD8"/>
    <w:rsid w:val="000C3A43"/>
    <w:rsid w:val="000C5B05"/>
    <w:rsid w:val="000D0888"/>
    <w:rsid w:val="000D2512"/>
    <w:rsid w:val="000D2BA1"/>
    <w:rsid w:val="000D442F"/>
    <w:rsid w:val="000D4D52"/>
    <w:rsid w:val="000D51B7"/>
    <w:rsid w:val="000E227B"/>
    <w:rsid w:val="000E4167"/>
    <w:rsid w:val="000E5147"/>
    <w:rsid w:val="000E7D73"/>
    <w:rsid w:val="000F0F96"/>
    <w:rsid w:val="000F103D"/>
    <w:rsid w:val="000F22EB"/>
    <w:rsid w:val="000F2C52"/>
    <w:rsid w:val="000F410D"/>
    <w:rsid w:val="001009C9"/>
    <w:rsid w:val="00104A65"/>
    <w:rsid w:val="001052DE"/>
    <w:rsid w:val="00107F8C"/>
    <w:rsid w:val="00110FD6"/>
    <w:rsid w:val="001131F7"/>
    <w:rsid w:val="00115A73"/>
    <w:rsid w:val="00115DE2"/>
    <w:rsid w:val="00116C7B"/>
    <w:rsid w:val="001173D5"/>
    <w:rsid w:val="00120D30"/>
    <w:rsid w:val="00120E67"/>
    <w:rsid w:val="00123946"/>
    <w:rsid w:val="00124D85"/>
    <w:rsid w:val="001254E8"/>
    <w:rsid w:val="001256EE"/>
    <w:rsid w:val="00127E43"/>
    <w:rsid w:val="00130807"/>
    <w:rsid w:val="00132902"/>
    <w:rsid w:val="00132EC9"/>
    <w:rsid w:val="00134A1D"/>
    <w:rsid w:val="001370C4"/>
    <w:rsid w:val="00141024"/>
    <w:rsid w:val="00143B9E"/>
    <w:rsid w:val="001452A6"/>
    <w:rsid w:val="001458C4"/>
    <w:rsid w:val="00146C4B"/>
    <w:rsid w:val="00147A55"/>
    <w:rsid w:val="00153C70"/>
    <w:rsid w:val="00153D00"/>
    <w:rsid w:val="001547CC"/>
    <w:rsid w:val="00154D76"/>
    <w:rsid w:val="00161436"/>
    <w:rsid w:val="00161FEB"/>
    <w:rsid w:val="001656B6"/>
    <w:rsid w:val="001704B0"/>
    <w:rsid w:val="0017253C"/>
    <w:rsid w:val="001767D6"/>
    <w:rsid w:val="00177055"/>
    <w:rsid w:val="001772FA"/>
    <w:rsid w:val="0018325B"/>
    <w:rsid w:val="00185869"/>
    <w:rsid w:val="00186742"/>
    <w:rsid w:val="00191355"/>
    <w:rsid w:val="0019279A"/>
    <w:rsid w:val="001930C5"/>
    <w:rsid w:val="001953D0"/>
    <w:rsid w:val="00196AAE"/>
    <w:rsid w:val="001A0B6E"/>
    <w:rsid w:val="001A0DBC"/>
    <w:rsid w:val="001A114A"/>
    <w:rsid w:val="001A6821"/>
    <w:rsid w:val="001A6C52"/>
    <w:rsid w:val="001B0AC1"/>
    <w:rsid w:val="001B5CAE"/>
    <w:rsid w:val="001C0D71"/>
    <w:rsid w:val="001C3883"/>
    <w:rsid w:val="001C3AA0"/>
    <w:rsid w:val="001C6444"/>
    <w:rsid w:val="001C6863"/>
    <w:rsid w:val="001C6EBD"/>
    <w:rsid w:val="001D0098"/>
    <w:rsid w:val="001D62B6"/>
    <w:rsid w:val="001D7659"/>
    <w:rsid w:val="001D7DFA"/>
    <w:rsid w:val="001E05B9"/>
    <w:rsid w:val="001E2FD0"/>
    <w:rsid w:val="001E47B3"/>
    <w:rsid w:val="001E5426"/>
    <w:rsid w:val="001E75E9"/>
    <w:rsid w:val="001F0C39"/>
    <w:rsid w:val="001F1857"/>
    <w:rsid w:val="001F1B52"/>
    <w:rsid w:val="001F5A23"/>
    <w:rsid w:val="001F5DCB"/>
    <w:rsid w:val="001F774F"/>
    <w:rsid w:val="0020003F"/>
    <w:rsid w:val="00200498"/>
    <w:rsid w:val="00201B83"/>
    <w:rsid w:val="00203949"/>
    <w:rsid w:val="0020658F"/>
    <w:rsid w:val="00207585"/>
    <w:rsid w:val="00212C1F"/>
    <w:rsid w:val="00212FD8"/>
    <w:rsid w:val="00220CF6"/>
    <w:rsid w:val="00222CDE"/>
    <w:rsid w:val="00224204"/>
    <w:rsid w:val="002275B7"/>
    <w:rsid w:val="00227A53"/>
    <w:rsid w:val="002301EF"/>
    <w:rsid w:val="002307F3"/>
    <w:rsid w:val="00240120"/>
    <w:rsid w:val="00245C55"/>
    <w:rsid w:val="0024659F"/>
    <w:rsid w:val="002521CA"/>
    <w:rsid w:val="00255B51"/>
    <w:rsid w:val="00257623"/>
    <w:rsid w:val="00261AFE"/>
    <w:rsid w:val="002649EB"/>
    <w:rsid w:val="00265A46"/>
    <w:rsid w:val="00265F84"/>
    <w:rsid w:val="0026640E"/>
    <w:rsid w:val="00266876"/>
    <w:rsid w:val="00267014"/>
    <w:rsid w:val="00267E08"/>
    <w:rsid w:val="00270B4B"/>
    <w:rsid w:val="0027111F"/>
    <w:rsid w:val="00271427"/>
    <w:rsid w:val="0027366D"/>
    <w:rsid w:val="00273CAB"/>
    <w:rsid w:val="00276675"/>
    <w:rsid w:val="0028040D"/>
    <w:rsid w:val="0028483F"/>
    <w:rsid w:val="002859E7"/>
    <w:rsid w:val="00285B7A"/>
    <w:rsid w:val="00291F43"/>
    <w:rsid w:val="00294DF4"/>
    <w:rsid w:val="00295343"/>
    <w:rsid w:val="002A36F8"/>
    <w:rsid w:val="002A5051"/>
    <w:rsid w:val="002B0853"/>
    <w:rsid w:val="002B2984"/>
    <w:rsid w:val="002B3952"/>
    <w:rsid w:val="002B678B"/>
    <w:rsid w:val="002B7915"/>
    <w:rsid w:val="002C1519"/>
    <w:rsid w:val="002C3628"/>
    <w:rsid w:val="002C3733"/>
    <w:rsid w:val="002C7973"/>
    <w:rsid w:val="002D0137"/>
    <w:rsid w:val="002D0336"/>
    <w:rsid w:val="002D1ED2"/>
    <w:rsid w:val="002D305C"/>
    <w:rsid w:val="002D58F7"/>
    <w:rsid w:val="002E0D31"/>
    <w:rsid w:val="002E2596"/>
    <w:rsid w:val="002E3CE9"/>
    <w:rsid w:val="002E635E"/>
    <w:rsid w:val="002E6FFC"/>
    <w:rsid w:val="002E74E7"/>
    <w:rsid w:val="002F12CA"/>
    <w:rsid w:val="002F427B"/>
    <w:rsid w:val="002F4AAD"/>
    <w:rsid w:val="002F4C4E"/>
    <w:rsid w:val="002F7B57"/>
    <w:rsid w:val="002F7D7B"/>
    <w:rsid w:val="00300D63"/>
    <w:rsid w:val="0030234C"/>
    <w:rsid w:val="003115A0"/>
    <w:rsid w:val="003124ED"/>
    <w:rsid w:val="00314470"/>
    <w:rsid w:val="0032030F"/>
    <w:rsid w:val="00325B13"/>
    <w:rsid w:val="00326019"/>
    <w:rsid w:val="00326710"/>
    <w:rsid w:val="00326D99"/>
    <w:rsid w:val="0033059C"/>
    <w:rsid w:val="00330677"/>
    <w:rsid w:val="00330CBF"/>
    <w:rsid w:val="003311A5"/>
    <w:rsid w:val="00332053"/>
    <w:rsid w:val="00332A74"/>
    <w:rsid w:val="0033318F"/>
    <w:rsid w:val="00333AD1"/>
    <w:rsid w:val="00335DDD"/>
    <w:rsid w:val="003360DB"/>
    <w:rsid w:val="00340FAA"/>
    <w:rsid w:val="0034137D"/>
    <w:rsid w:val="003461CE"/>
    <w:rsid w:val="00346AD6"/>
    <w:rsid w:val="00347D2F"/>
    <w:rsid w:val="00355851"/>
    <w:rsid w:val="00357855"/>
    <w:rsid w:val="00357B8A"/>
    <w:rsid w:val="00357D30"/>
    <w:rsid w:val="00360FC8"/>
    <w:rsid w:val="00363958"/>
    <w:rsid w:val="00371D52"/>
    <w:rsid w:val="00372036"/>
    <w:rsid w:val="0037358B"/>
    <w:rsid w:val="003756E3"/>
    <w:rsid w:val="00375F2E"/>
    <w:rsid w:val="00376B93"/>
    <w:rsid w:val="00380B93"/>
    <w:rsid w:val="00381201"/>
    <w:rsid w:val="0038228B"/>
    <w:rsid w:val="00382AA0"/>
    <w:rsid w:val="00390BDE"/>
    <w:rsid w:val="0039323C"/>
    <w:rsid w:val="003957E3"/>
    <w:rsid w:val="0039665D"/>
    <w:rsid w:val="003A05B8"/>
    <w:rsid w:val="003A216F"/>
    <w:rsid w:val="003A3B1C"/>
    <w:rsid w:val="003A689F"/>
    <w:rsid w:val="003A6EF4"/>
    <w:rsid w:val="003B0A68"/>
    <w:rsid w:val="003B1BCC"/>
    <w:rsid w:val="003B2392"/>
    <w:rsid w:val="003B3A49"/>
    <w:rsid w:val="003B5840"/>
    <w:rsid w:val="003C067D"/>
    <w:rsid w:val="003C209C"/>
    <w:rsid w:val="003C336A"/>
    <w:rsid w:val="003C66E2"/>
    <w:rsid w:val="003C690B"/>
    <w:rsid w:val="003C7120"/>
    <w:rsid w:val="003C76B8"/>
    <w:rsid w:val="003C7E66"/>
    <w:rsid w:val="003D164B"/>
    <w:rsid w:val="003D3E25"/>
    <w:rsid w:val="003D4895"/>
    <w:rsid w:val="003D65C1"/>
    <w:rsid w:val="003D6C9A"/>
    <w:rsid w:val="003E1F95"/>
    <w:rsid w:val="003E39D0"/>
    <w:rsid w:val="003E587E"/>
    <w:rsid w:val="003E5EFA"/>
    <w:rsid w:val="003E5F82"/>
    <w:rsid w:val="003E7433"/>
    <w:rsid w:val="003F7BA6"/>
    <w:rsid w:val="0040300E"/>
    <w:rsid w:val="004034FC"/>
    <w:rsid w:val="0041536E"/>
    <w:rsid w:val="00422FBC"/>
    <w:rsid w:val="004249E0"/>
    <w:rsid w:val="004308CB"/>
    <w:rsid w:val="00432625"/>
    <w:rsid w:val="00433036"/>
    <w:rsid w:val="0043351B"/>
    <w:rsid w:val="00434BD0"/>
    <w:rsid w:val="00434D35"/>
    <w:rsid w:val="00436254"/>
    <w:rsid w:val="00436826"/>
    <w:rsid w:val="00442244"/>
    <w:rsid w:val="00444098"/>
    <w:rsid w:val="0044490D"/>
    <w:rsid w:val="00444FC4"/>
    <w:rsid w:val="00445274"/>
    <w:rsid w:val="00450EA2"/>
    <w:rsid w:val="00451D24"/>
    <w:rsid w:val="00452040"/>
    <w:rsid w:val="00452438"/>
    <w:rsid w:val="00452B6D"/>
    <w:rsid w:val="00453D47"/>
    <w:rsid w:val="00456385"/>
    <w:rsid w:val="00466D9C"/>
    <w:rsid w:val="0047038E"/>
    <w:rsid w:val="0047482C"/>
    <w:rsid w:val="00475781"/>
    <w:rsid w:val="004773C3"/>
    <w:rsid w:val="00480E05"/>
    <w:rsid w:val="00484210"/>
    <w:rsid w:val="00484CA6"/>
    <w:rsid w:val="00486368"/>
    <w:rsid w:val="00486DE9"/>
    <w:rsid w:val="00491D54"/>
    <w:rsid w:val="00493156"/>
    <w:rsid w:val="00495B06"/>
    <w:rsid w:val="00496F25"/>
    <w:rsid w:val="0049720A"/>
    <w:rsid w:val="004973E6"/>
    <w:rsid w:val="00497DBD"/>
    <w:rsid w:val="004A16FE"/>
    <w:rsid w:val="004A217C"/>
    <w:rsid w:val="004A21CD"/>
    <w:rsid w:val="004B056F"/>
    <w:rsid w:val="004B533E"/>
    <w:rsid w:val="004B6497"/>
    <w:rsid w:val="004B6B1E"/>
    <w:rsid w:val="004B6C4B"/>
    <w:rsid w:val="004C118E"/>
    <w:rsid w:val="004C21DD"/>
    <w:rsid w:val="004C2A65"/>
    <w:rsid w:val="004C32AD"/>
    <w:rsid w:val="004C388C"/>
    <w:rsid w:val="004C4536"/>
    <w:rsid w:val="004C51F1"/>
    <w:rsid w:val="004C6992"/>
    <w:rsid w:val="004C6EBE"/>
    <w:rsid w:val="004C7948"/>
    <w:rsid w:val="004D16D7"/>
    <w:rsid w:val="004D22E0"/>
    <w:rsid w:val="004D2522"/>
    <w:rsid w:val="004D277F"/>
    <w:rsid w:val="004D2F3F"/>
    <w:rsid w:val="004D4C1C"/>
    <w:rsid w:val="004D4EE8"/>
    <w:rsid w:val="004D5AFB"/>
    <w:rsid w:val="004D697C"/>
    <w:rsid w:val="004E0CB6"/>
    <w:rsid w:val="004E0D07"/>
    <w:rsid w:val="004E1E8C"/>
    <w:rsid w:val="004E44C6"/>
    <w:rsid w:val="004E501B"/>
    <w:rsid w:val="004E5B2C"/>
    <w:rsid w:val="004F03AA"/>
    <w:rsid w:val="004F3CC9"/>
    <w:rsid w:val="004F53D2"/>
    <w:rsid w:val="004F5E3B"/>
    <w:rsid w:val="0050152E"/>
    <w:rsid w:val="00502DE5"/>
    <w:rsid w:val="005062A1"/>
    <w:rsid w:val="00507679"/>
    <w:rsid w:val="005078B0"/>
    <w:rsid w:val="00507A3B"/>
    <w:rsid w:val="0050B11B"/>
    <w:rsid w:val="0051079C"/>
    <w:rsid w:val="00512083"/>
    <w:rsid w:val="00516F17"/>
    <w:rsid w:val="005179BC"/>
    <w:rsid w:val="00520485"/>
    <w:rsid w:val="00522A55"/>
    <w:rsid w:val="005272D7"/>
    <w:rsid w:val="00534A74"/>
    <w:rsid w:val="0053684D"/>
    <w:rsid w:val="00542670"/>
    <w:rsid w:val="0055089D"/>
    <w:rsid w:val="00550DE5"/>
    <w:rsid w:val="005516FA"/>
    <w:rsid w:val="005529F7"/>
    <w:rsid w:val="005534BA"/>
    <w:rsid w:val="00553AD8"/>
    <w:rsid w:val="00555258"/>
    <w:rsid w:val="00555E7B"/>
    <w:rsid w:val="00557DBA"/>
    <w:rsid w:val="005634A6"/>
    <w:rsid w:val="00563685"/>
    <w:rsid w:val="0056695A"/>
    <w:rsid w:val="00571D7A"/>
    <w:rsid w:val="0057381E"/>
    <w:rsid w:val="005740DB"/>
    <w:rsid w:val="0057714D"/>
    <w:rsid w:val="00580741"/>
    <w:rsid w:val="005808AA"/>
    <w:rsid w:val="00581A61"/>
    <w:rsid w:val="005840D6"/>
    <w:rsid w:val="00584B0E"/>
    <w:rsid w:val="0058501C"/>
    <w:rsid w:val="00585310"/>
    <w:rsid w:val="005854DC"/>
    <w:rsid w:val="00585E4C"/>
    <w:rsid w:val="00587C0E"/>
    <w:rsid w:val="0059001A"/>
    <w:rsid w:val="0059126F"/>
    <w:rsid w:val="00592FBC"/>
    <w:rsid w:val="00596F7B"/>
    <w:rsid w:val="005A3768"/>
    <w:rsid w:val="005A3798"/>
    <w:rsid w:val="005A7D97"/>
    <w:rsid w:val="005B27E3"/>
    <w:rsid w:val="005B335E"/>
    <w:rsid w:val="005B4CA1"/>
    <w:rsid w:val="005B583C"/>
    <w:rsid w:val="005B5A45"/>
    <w:rsid w:val="005B7774"/>
    <w:rsid w:val="005C3253"/>
    <w:rsid w:val="005C48C1"/>
    <w:rsid w:val="005D5B3D"/>
    <w:rsid w:val="005D6474"/>
    <w:rsid w:val="005E0B16"/>
    <w:rsid w:val="005E348C"/>
    <w:rsid w:val="005E5A14"/>
    <w:rsid w:val="005F0F7A"/>
    <w:rsid w:val="005F5D78"/>
    <w:rsid w:val="005F6EF0"/>
    <w:rsid w:val="005F7B66"/>
    <w:rsid w:val="0060215E"/>
    <w:rsid w:val="0060412E"/>
    <w:rsid w:val="006071BB"/>
    <w:rsid w:val="006078DC"/>
    <w:rsid w:val="00610AAB"/>
    <w:rsid w:val="00611467"/>
    <w:rsid w:val="00611914"/>
    <w:rsid w:val="00617E59"/>
    <w:rsid w:val="0062243B"/>
    <w:rsid w:val="006229C3"/>
    <w:rsid w:val="00625FD7"/>
    <w:rsid w:val="00627951"/>
    <w:rsid w:val="00631D85"/>
    <w:rsid w:val="0063474E"/>
    <w:rsid w:val="00634D66"/>
    <w:rsid w:val="0063605F"/>
    <w:rsid w:val="00637F94"/>
    <w:rsid w:val="00650A73"/>
    <w:rsid w:val="006514FE"/>
    <w:rsid w:val="00651FC2"/>
    <w:rsid w:val="00653606"/>
    <w:rsid w:val="006568DB"/>
    <w:rsid w:val="00661430"/>
    <w:rsid w:val="00661E72"/>
    <w:rsid w:val="0066212B"/>
    <w:rsid w:val="00663A53"/>
    <w:rsid w:val="006653A5"/>
    <w:rsid w:val="00665942"/>
    <w:rsid w:val="00665AA5"/>
    <w:rsid w:val="00665EC0"/>
    <w:rsid w:val="00667A3E"/>
    <w:rsid w:val="00667F0D"/>
    <w:rsid w:val="006709E7"/>
    <w:rsid w:val="00671236"/>
    <w:rsid w:val="006730F7"/>
    <w:rsid w:val="006749E3"/>
    <w:rsid w:val="00675C9B"/>
    <w:rsid w:val="00677628"/>
    <w:rsid w:val="00680EDE"/>
    <w:rsid w:val="00682956"/>
    <w:rsid w:val="00694EE5"/>
    <w:rsid w:val="006A0735"/>
    <w:rsid w:val="006A0AC3"/>
    <w:rsid w:val="006A21DA"/>
    <w:rsid w:val="006A5F5A"/>
    <w:rsid w:val="006B06F6"/>
    <w:rsid w:val="006B08BD"/>
    <w:rsid w:val="006B3F2D"/>
    <w:rsid w:val="006B4ACA"/>
    <w:rsid w:val="006B4B3F"/>
    <w:rsid w:val="006B60C9"/>
    <w:rsid w:val="006B6BCC"/>
    <w:rsid w:val="006B7299"/>
    <w:rsid w:val="006B72C4"/>
    <w:rsid w:val="006B730D"/>
    <w:rsid w:val="006B754E"/>
    <w:rsid w:val="006C3539"/>
    <w:rsid w:val="006C43A7"/>
    <w:rsid w:val="006C5BC8"/>
    <w:rsid w:val="006C676B"/>
    <w:rsid w:val="006D6098"/>
    <w:rsid w:val="006D7414"/>
    <w:rsid w:val="006D7AC1"/>
    <w:rsid w:val="006E381F"/>
    <w:rsid w:val="006E39E1"/>
    <w:rsid w:val="006E3CFE"/>
    <w:rsid w:val="006E5F2E"/>
    <w:rsid w:val="006E7172"/>
    <w:rsid w:val="006F0E84"/>
    <w:rsid w:val="006F3AD6"/>
    <w:rsid w:val="006F6E72"/>
    <w:rsid w:val="006F71B7"/>
    <w:rsid w:val="006F790B"/>
    <w:rsid w:val="007004D4"/>
    <w:rsid w:val="007012FF"/>
    <w:rsid w:val="00702D74"/>
    <w:rsid w:val="00703377"/>
    <w:rsid w:val="00703851"/>
    <w:rsid w:val="0071053E"/>
    <w:rsid w:val="007106E9"/>
    <w:rsid w:val="00713716"/>
    <w:rsid w:val="00715DB1"/>
    <w:rsid w:val="00715DE8"/>
    <w:rsid w:val="007163C5"/>
    <w:rsid w:val="00717049"/>
    <w:rsid w:val="00717A73"/>
    <w:rsid w:val="00717BDD"/>
    <w:rsid w:val="00720A4C"/>
    <w:rsid w:val="00721ECD"/>
    <w:rsid w:val="00722B7E"/>
    <w:rsid w:val="00723CCA"/>
    <w:rsid w:val="007261BA"/>
    <w:rsid w:val="00731385"/>
    <w:rsid w:val="00732857"/>
    <w:rsid w:val="00735E92"/>
    <w:rsid w:val="00735F2F"/>
    <w:rsid w:val="00742EC1"/>
    <w:rsid w:val="007438C9"/>
    <w:rsid w:val="007451EB"/>
    <w:rsid w:val="00745247"/>
    <w:rsid w:val="007461E1"/>
    <w:rsid w:val="00752208"/>
    <w:rsid w:val="00757B7A"/>
    <w:rsid w:val="007603BD"/>
    <w:rsid w:val="00760493"/>
    <w:rsid w:val="007618EE"/>
    <w:rsid w:val="00764F55"/>
    <w:rsid w:val="00765489"/>
    <w:rsid w:val="0077095E"/>
    <w:rsid w:val="00771BD7"/>
    <w:rsid w:val="00774E8E"/>
    <w:rsid w:val="00776432"/>
    <w:rsid w:val="00780A46"/>
    <w:rsid w:val="00783C3A"/>
    <w:rsid w:val="00784435"/>
    <w:rsid w:val="00786E58"/>
    <w:rsid w:val="00787448"/>
    <w:rsid w:val="00787DB9"/>
    <w:rsid w:val="007926BB"/>
    <w:rsid w:val="00796CF4"/>
    <w:rsid w:val="007A04B7"/>
    <w:rsid w:val="007A4037"/>
    <w:rsid w:val="007A50C0"/>
    <w:rsid w:val="007A5DA0"/>
    <w:rsid w:val="007B2106"/>
    <w:rsid w:val="007B3F57"/>
    <w:rsid w:val="007B5178"/>
    <w:rsid w:val="007B5A60"/>
    <w:rsid w:val="007B5EF6"/>
    <w:rsid w:val="007B6BA2"/>
    <w:rsid w:val="007C27B3"/>
    <w:rsid w:val="007C58C1"/>
    <w:rsid w:val="007C6FCD"/>
    <w:rsid w:val="007D2E43"/>
    <w:rsid w:val="007D59F4"/>
    <w:rsid w:val="007D5BDB"/>
    <w:rsid w:val="007D6E38"/>
    <w:rsid w:val="007D78EA"/>
    <w:rsid w:val="007E05FC"/>
    <w:rsid w:val="007E0831"/>
    <w:rsid w:val="007E0C37"/>
    <w:rsid w:val="007E1F9B"/>
    <w:rsid w:val="007E3E5D"/>
    <w:rsid w:val="007E6C53"/>
    <w:rsid w:val="007F05FB"/>
    <w:rsid w:val="007F13B1"/>
    <w:rsid w:val="007F19DC"/>
    <w:rsid w:val="007F288D"/>
    <w:rsid w:val="007F3E88"/>
    <w:rsid w:val="007F5694"/>
    <w:rsid w:val="007F7C77"/>
    <w:rsid w:val="00803A27"/>
    <w:rsid w:val="00805157"/>
    <w:rsid w:val="00805AE2"/>
    <w:rsid w:val="008071E3"/>
    <w:rsid w:val="0080741C"/>
    <w:rsid w:val="0081617A"/>
    <w:rsid w:val="0081707C"/>
    <w:rsid w:val="00820BEE"/>
    <w:rsid w:val="008227E4"/>
    <w:rsid w:val="00823388"/>
    <w:rsid w:val="00824069"/>
    <w:rsid w:val="00824E45"/>
    <w:rsid w:val="008263B9"/>
    <w:rsid w:val="00826863"/>
    <w:rsid w:val="00826BE2"/>
    <w:rsid w:val="0083100B"/>
    <w:rsid w:val="0083774A"/>
    <w:rsid w:val="00837A60"/>
    <w:rsid w:val="00850F40"/>
    <w:rsid w:val="00851FAB"/>
    <w:rsid w:val="0085397C"/>
    <w:rsid w:val="00853E2C"/>
    <w:rsid w:val="00857DF2"/>
    <w:rsid w:val="008645B3"/>
    <w:rsid w:val="0087121B"/>
    <w:rsid w:val="008729DE"/>
    <w:rsid w:val="00872CE3"/>
    <w:rsid w:val="008755D2"/>
    <w:rsid w:val="00882A34"/>
    <w:rsid w:val="008830EF"/>
    <w:rsid w:val="008841DB"/>
    <w:rsid w:val="00885AB0"/>
    <w:rsid w:val="00890BFC"/>
    <w:rsid w:val="008934D7"/>
    <w:rsid w:val="0089359C"/>
    <w:rsid w:val="00893E43"/>
    <w:rsid w:val="00897379"/>
    <w:rsid w:val="008A2126"/>
    <w:rsid w:val="008A3EE3"/>
    <w:rsid w:val="008B01F8"/>
    <w:rsid w:val="008B0A02"/>
    <w:rsid w:val="008B2215"/>
    <w:rsid w:val="008B2FA3"/>
    <w:rsid w:val="008B3226"/>
    <w:rsid w:val="008B473B"/>
    <w:rsid w:val="008B5798"/>
    <w:rsid w:val="008B5FE0"/>
    <w:rsid w:val="008B5FFB"/>
    <w:rsid w:val="008B648C"/>
    <w:rsid w:val="008C0964"/>
    <w:rsid w:val="008C384C"/>
    <w:rsid w:val="008C4F76"/>
    <w:rsid w:val="008C774D"/>
    <w:rsid w:val="008D02CA"/>
    <w:rsid w:val="008D0AE7"/>
    <w:rsid w:val="008D23B0"/>
    <w:rsid w:val="008E0590"/>
    <w:rsid w:val="008E0A48"/>
    <w:rsid w:val="008E365C"/>
    <w:rsid w:val="008E3C71"/>
    <w:rsid w:val="008E5077"/>
    <w:rsid w:val="008E70E1"/>
    <w:rsid w:val="008F0A09"/>
    <w:rsid w:val="008F101A"/>
    <w:rsid w:val="008F16C6"/>
    <w:rsid w:val="008F532F"/>
    <w:rsid w:val="008F56D4"/>
    <w:rsid w:val="008F5F2C"/>
    <w:rsid w:val="008F6C3A"/>
    <w:rsid w:val="00900D68"/>
    <w:rsid w:val="00902A1E"/>
    <w:rsid w:val="00903E0F"/>
    <w:rsid w:val="00905A17"/>
    <w:rsid w:val="009101E8"/>
    <w:rsid w:val="009118A5"/>
    <w:rsid w:val="0091300D"/>
    <w:rsid w:val="00915233"/>
    <w:rsid w:val="00920359"/>
    <w:rsid w:val="009205FA"/>
    <w:rsid w:val="00921F87"/>
    <w:rsid w:val="00923C9A"/>
    <w:rsid w:val="00923F5F"/>
    <w:rsid w:val="009244B5"/>
    <w:rsid w:val="00925902"/>
    <w:rsid w:val="00926E19"/>
    <w:rsid w:val="00935800"/>
    <w:rsid w:val="00942044"/>
    <w:rsid w:val="009421EC"/>
    <w:rsid w:val="009427D9"/>
    <w:rsid w:val="0094739E"/>
    <w:rsid w:val="009473BE"/>
    <w:rsid w:val="00947582"/>
    <w:rsid w:val="009475C0"/>
    <w:rsid w:val="0094CE99"/>
    <w:rsid w:val="009508FD"/>
    <w:rsid w:val="00953C52"/>
    <w:rsid w:val="009621CF"/>
    <w:rsid w:val="009671D1"/>
    <w:rsid w:val="00970AC4"/>
    <w:rsid w:val="0097320F"/>
    <w:rsid w:val="00974CB0"/>
    <w:rsid w:val="009771A3"/>
    <w:rsid w:val="0098171F"/>
    <w:rsid w:val="0099116F"/>
    <w:rsid w:val="009971FD"/>
    <w:rsid w:val="009A0174"/>
    <w:rsid w:val="009A0FB7"/>
    <w:rsid w:val="009A19F7"/>
    <w:rsid w:val="009A1A82"/>
    <w:rsid w:val="009A3137"/>
    <w:rsid w:val="009A42F0"/>
    <w:rsid w:val="009A5A02"/>
    <w:rsid w:val="009A5BFA"/>
    <w:rsid w:val="009B149B"/>
    <w:rsid w:val="009B2788"/>
    <w:rsid w:val="009B28D9"/>
    <w:rsid w:val="009B3A69"/>
    <w:rsid w:val="009B7F79"/>
    <w:rsid w:val="009C28C9"/>
    <w:rsid w:val="009C3283"/>
    <w:rsid w:val="009C3FBF"/>
    <w:rsid w:val="009C6653"/>
    <w:rsid w:val="009C69B2"/>
    <w:rsid w:val="009D0DE6"/>
    <w:rsid w:val="009D3807"/>
    <w:rsid w:val="009D3C68"/>
    <w:rsid w:val="009D4779"/>
    <w:rsid w:val="009D754B"/>
    <w:rsid w:val="009E15B2"/>
    <w:rsid w:val="009E2579"/>
    <w:rsid w:val="009E3E6B"/>
    <w:rsid w:val="009E3E74"/>
    <w:rsid w:val="009E4C7C"/>
    <w:rsid w:val="009E6BB2"/>
    <w:rsid w:val="009F65AA"/>
    <w:rsid w:val="009F7E94"/>
    <w:rsid w:val="00A0442B"/>
    <w:rsid w:val="00A05711"/>
    <w:rsid w:val="00A06507"/>
    <w:rsid w:val="00A10753"/>
    <w:rsid w:val="00A13EDB"/>
    <w:rsid w:val="00A165D7"/>
    <w:rsid w:val="00A20569"/>
    <w:rsid w:val="00A20C26"/>
    <w:rsid w:val="00A23EA0"/>
    <w:rsid w:val="00A2659C"/>
    <w:rsid w:val="00A30254"/>
    <w:rsid w:val="00A30FAF"/>
    <w:rsid w:val="00A32F27"/>
    <w:rsid w:val="00A365B1"/>
    <w:rsid w:val="00A428BD"/>
    <w:rsid w:val="00A53240"/>
    <w:rsid w:val="00A54512"/>
    <w:rsid w:val="00A54516"/>
    <w:rsid w:val="00A54566"/>
    <w:rsid w:val="00A61197"/>
    <w:rsid w:val="00A64586"/>
    <w:rsid w:val="00A665A7"/>
    <w:rsid w:val="00A66B00"/>
    <w:rsid w:val="00A738D7"/>
    <w:rsid w:val="00A7774C"/>
    <w:rsid w:val="00A8081B"/>
    <w:rsid w:val="00A80E67"/>
    <w:rsid w:val="00A8441C"/>
    <w:rsid w:val="00A84C5C"/>
    <w:rsid w:val="00A85347"/>
    <w:rsid w:val="00A86603"/>
    <w:rsid w:val="00A86D90"/>
    <w:rsid w:val="00A8792A"/>
    <w:rsid w:val="00A879D9"/>
    <w:rsid w:val="00A947DA"/>
    <w:rsid w:val="00A95200"/>
    <w:rsid w:val="00A966F4"/>
    <w:rsid w:val="00AA2084"/>
    <w:rsid w:val="00AA25FE"/>
    <w:rsid w:val="00AA3813"/>
    <w:rsid w:val="00AA3C5F"/>
    <w:rsid w:val="00AB09CC"/>
    <w:rsid w:val="00AB0C4F"/>
    <w:rsid w:val="00AB14A0"/>
    <w:rsid w:val="00AB18D8"/>
    <w:rsid w:val="00AB18F2"/>
    <w:rsid w:val="00AB2DEB"/>
    <w:rsid w:val="00AB4413"/>
    <w:rsid w:val="00AB5B1B"/>
    <w:rsid w:val="00AB70EB"/>
    <w:rsid w:val="00AC33E9"/>
    <w:rsid w:val="00AC5246"/>
    <w:rsid w:val="00AD07FE"/>
    <w:rsid w:val="00AD3829"/>
    <w:rsid w:val="00AD445D"/>
    <w:rsid w:val="00AD7BCA"/>
    <w:rsid w:val="00AE0079"/>
    <w:rsid w:val="00AE0109"/>
    <w:rsid w:val="00AE134C"/>
    <w:rsid w:val="00AE1D15"/>
    <w:rsid w:val="00AE2D89"/>
    <w:rsid w:val="00AE3DB3"/>
    <w:rsid w:val="00AF09F0"/>
    <w:rsid w:val="00AF376B"/>
    <w:rsid w:val="00AF4317"/>
    <w:rsid w:val="00AF5AD9"/>
    <w:rsid w:val="00B014CF"/>
    <w:rsid w:val="00B036B7"/>
    <w:rsid w:val="00B07713"/>
    <w:rsid w:val="00B129D8"/>
    <w:rsid w:val="00B3043C"/>
    <w:rsid w:val="00B336E2"/>
    <w:rsid w:val="00B34E4E"/>
    <w:rsid w:val="00B35C2D"/>
    <w:rsid w:val="00B37DDE"/>
    <w:rsid w:val="00B40ECB"/>
    <w:rsid w:val="00B443B1"/>
    <w:rsid w:val="00B47558"/>
    <w:rsid w:val="00B50717"/>
    <w:rsid w:val="00B53816"/>
    <w:rsid w:val="00B53D7F"/>
    <w:rsid w:val="00B53EFD"/>
    <w:rsid w:val="00B54EF3"/>
    <w:rsid w:val="00B57256"/>
    <w:rsid w:val="00B57A87"/>
    <w:rsid w:val="00B57E85"/>
    <w:rsid w:val="00B628EE"/>
    <w:rsid w:val="00B63193"/>
    <w:rsid w:val="00B63688"/>
    <w:rsid w:val="00B638DB"/>
    <w:rsid w:val="00B643DB"/>
    <w:rsid w:val="00B656EE"/>
    <w:rsid w:val="00B721E5"/>
    <w:rsid w:val="00B73144"/>
    <w:rsid w:val="00B737B0"/>
    <w:rsid w:val="00B73B88"/>
    <w:rsid w:val="00B753F1"/>
    <w:rsid w:val="00B75AA2"/>
    <w:rsid w:val="00B760B1"/>
    <w:rsid w:val="00B76E29"/>
    <w:rsid w:val="00B773C5"/>
    <w:rsid w:val="00B858B8"/>
    <w:rsid w:val="00B8641E"/>
    <w:rsid w:val="00B90032"/>
    <w:rsid w:val="00B9200B"/>
    <w:rsid w:val="00B92297"/>
    <w:rsid w:val="00B92BD9"/>
    <w:rsid w:val="00B93357"/>
    <w:rsid w:val="00B93BA3"/>
    <w:rsid w:val="00B947C7"/>
    <w:rsid w:val="00B965A9"/>
    <w:rsid w:val="00B978C8"/>
    <w:rsid w:val="00B979A4"/>
    <w:rsid w:val="00BA003B"/>
    <w:rsid w:val="00BA2A15"/>
    <w:rsid w:val="00BA2E8C"/>
    <w:rsid w:val="00BA4878"/>
    <w:rsid w:val="00BB002C"/>
    <w:rsid w:val="00BB22A1"/>
    <w:rsid w:val="00BB2C9B"/>
    <w:rsid w:val="00BB4FAE"/>
    <w:rsid w:val="00BB67C6"/>
    <w:rsid w:val="00BB713E"/>
    <w:rsid w:val="00BB7678"/>
    <w:rsid w:val="00BC0D13"/>
    <w:rsid w:val="00BC161C"/>
    <w:rsid w:val="00BC1AA7"/>
    <w:rsid w:val="00BC4562"/>
    <w:rsid w:val="00BC7C8D"/>
    <w:rsid w:val="00BD1A83"/>
    <w:rsid w:val="00BD4DB5"/>
    <w:rsid w:val="00BD5B8F"/>
    <w:rsid w:val="00BE04E2"/>
    <w:rsid w:val="00BE265B"/>
    <w:rsid w:val="00BE2DA1"/>
    <w:rsid w:val="00BE33C6"/>
    <w:rsid w:val="00BE35CB"/>
    <w:rsid w:val="00BE513B"/>
    <w:rsid w:val="00BE6DC2"/>
    <w:rsid w:val="00BE722A"/>
    <w:rsid w:val="00BE7736"/>
    <w:rsid w:val="00BE785C"/>
    <w:rsid w:val="00BF7150"/>
    <w:rsid w:val="00BF773B"/>
    <w:rsid w:val="00C0061A"/>
    <w:rsid w:val="00C00FC9"/>
    <w:rsid w:val="00C00FF6"/>
    <w:rsid w:val="00C017F1"/>
    <w:rsid w:val="00C059F3"/>
    <w:rsid w:val="00C1277E"/>
    <w:rsid w:val="00C13C8C"/>
    <w:rsid w:val="00C14C05"/>
    <w:rsid w:val="00C2098E"/>
    <w:rsid w:val="00C216B0"/>
    <w:rsid w:val="00C22989"/>
    <w:rsid w:val="00C23479"/>
    <w:rsid w:val="00C31C46"/>
    <w:rsid w:val="00C33081"/>
    <w:rsid w:val="00C350B6"/>
    <w:rsid w:val="00C42D89"/>
    <w:rsid w:val="00C507B5"/>
    <w:rsid w:val="00C51643"/>
    <w:rsid w:val="00C5222A"/>
    <w:rsid w:val="00C54753"/>
    <w:rsid w:val="00C54951"/>
    <w:rsid w:val="00C552EC"/>
    <w:rsid w:val="00C56AC9"/>
    <w:rsid w:val="00C603D0"/>
    <w:rsid w:val="00C62C1A"/>
    <w:rsid w:val="00C7226C"/>
    <w:rsid w:val="00C7392E"/>
    <w:rsid w:val="00C77E57"/>
    <w:rsid w:val="00C80E99"/>
    <w:rsid w:val="00C829B4"/>
    <w:rsid w:val="00C82AF3"/>
    <w:rsid w:val="00C83041"/>
    <w:rsid w:val="00C87112"/>
    <w:rsid w:val="00C914C1"/>
    <w:rsid w:val="00C93CCD"/>
    <w:rsid w:val="00C96D00"/>
    <w:rsid w:val="00C97428"/>
    <w:rsid w:val="00C97EAD"/>
    <w:rsid w:val="00CA4CBA"/>
    <w:rsid w:val="00CA5373"/>
    <w:rsid w:val="00CA5D12"/>
    <w:rsid w:val="00CA7ECF"/>
    <w:rsid w:val="00CB0E67"/>
    <w:rsid w:val="00CB415D"/>
    <w:rsid w:val="00CB7EA6"/>
    <w:rsid w:val="00CC3A08"/>
    <w:rsid w:val="00CC4D7A"/>
    <w:rsid w:val="00CC64D0"/>
    <w:rsid w:val="00CD22D7"/>
    <w:rsid w:val="00CD548C"/>
    <w:rsid w:val="00CD7CD5"/>
    <w:rsid w:val="00CE0D11"/>
    <w:rsid w:val="00CE1FD6"/>
    <w:rsid w:val="00CE2CCF"/>
    <w:rsid w:val="00CE489B"/>
    <w:rsid w:val="00CE639F"/>
    <w:rsid w:val="00CF09CC"/>
    <w:rsid w:val="00CF15F6"/>
    <w:rsid w:val="00CF1E7F"/>
    <w:rsid w:val="00CF248A"/>
    <w:rsid w:val="00D0052F"/>
    <w:rsid w:val="00D014D9"/>
    <w:rsid w:val="00D034AC"/>
    <w:rsid w:val="00D03ABA"/>
    <w:rsid w:val="00D03E02"/>
    <w:rsid w:val="00D04BD4"/>
    <w:rsid w:val="00D06B91"/>
    <w:rsid w:val="00D07EF4"/>
    <w:rsid w:val="00D10101"/>
    <w:rsid w:val="00D13A12"/>
    <w:rsid w:val="00D13D63"/>
    <w:rsid w:val="00D13EC4"/>
    <w:rsid w:val="00D16517"/>
    <w:rsid w:val="00D16EA4"/>
    <w:rsid w:val="00D21993"/>
    <w:rsid w:val="00D227C2"/>
    <w:rsid w:val="00D253B0"/>
    <w:rsid w:val="00D36AF8"/>
    <w:rsid w:val="00D4126C"/>
    <w:rsid w:val="00D41BB3"/>
    <w:rsid w:val="00D431C6"/>
    <w:rsid w:val="00D44926"/>
    <w:rsid w:val="00D47C23"/>
    <w:rsid w:val="00D50467"/>
    <w:rsid w:val="00D5165F"/>
    <w:rsid w:val="00D52DA6"/>
    <w:rsid w:val="00D52FFC"/>
    <w:rsid w:val="00D54485"/>
    <w:rsid w:val="00D559C8"/>
    <w:rsid w:val="00D5662A"/>
    <w:rsid w:val="00D57129"/>
    <w:rsid w:val="00D632A7"/>
    <w:rsid w:val="00D63965"/>
    <w:rsid w:val="00D65CFD"/>
    <w:rsid w:val="00D70C64"/>
    <w:rsid w:val="00D75241"/>
    <w:rsid w:val="00D76FC9"/>
    <w:rsid w:val="00D830A9"/>
    <w:rsid w:val="00D83AC5"/>
    <w:rsid w:val="00D865AF"/>
    <w:rsid w:val="00D9003D"/>
    <w:rsid w:val="00D90289"/>
    <w:rsid w:val="00D939E3"/>
    <w:rsid w:val="00D93B6D"/>
    <w:rsid w:val="00D94241"/>
    <w:rsid w:val="00D950E6"/>
    <w:rsid w:val="00D959E6"/>
    <w:rsid w:val="00D96360"/>
    <w:rsid w:val="00D97475"/>
    <w:rsid w:val="00D97E7A"/>
    <w:rsid w:val="00DA505E"/>
    <w:rsid w:val="00DA5C31"/>
    <w:rsid w:val="00DB2D03"/>
    <w:rsid w:val="00DB44C2"/>
    <w:rsid w:val="00DB4DA4"/>
    <w:rsid w:val="00DB7017"/>
    <w:rsid w:val="00DB7EF7"/>
    <w:rsid w:val="00DC43C6"/>
    <w:rsid w:val="00DC4AE3"/>
    <w:rsid w:val="00DC5E7B"/>
    <w:rsid w:val="00DC724F"/>
    <w:rsid w:val="00DC75ED"/>
    <w:rsid w:val="00DD0537"/>
    <w:rsid w:val="00DD0C7B"/>
    <w:rsid w:val="00DD0CE3"/>
    <w:rsid w:val="00DD1032"/>
    <w:rsid w:val="00DE2F34"/>
    <w:rsid w:val="00DE4555"/>
    <w:rsid w:val="00DE56FC"/>
    <w:rsid w:val="00DE5BCF"/>
    <w:rsid w:val="00DE67CB"/>
    <w:rsid w:val="00DE726A"/>
    <w:rsid w:val="00DE793A"/>
    <w:rsid w:val="00DE7BFB"/>
    <w:rsid w:val="00DF449B"/>
    <w:rsid w:val="00DF6704"/>
    <w:rsid w:val="00E006D0"/>
    <w:rsid w:val="00E00C0E"/>
    <w:rsid w:val="00E023BF"/>
    <w:rsid w:val="00E03382"/>
    <w:rsid w:val="00E04382"/>
    <w:rsid w:val="00E0578A"/>
    <w:rsid w:val="00E06B83"/>
    <w:rsid w:val="00E06CAB"/>
    <w:rsid w:val="00E077BF"/>
    <w:rsid w:val="00E078F1"/>
    <w:rsid w:val="00E07BB7"/>
    <w:rsid w:val="00E1263F"/>
    <w:rsid w:val="00E167B2"/>
    <w:rsid w:val="00E20447"/>
    <w:rsid w:val="00E257C0"/>
    <w:rsid w:val="00E268FB"/>
    <w:rsid w:val="00E313F7"/>
    <w:rsid w:val="00E41C6B"/>
    <w:rsid w:val="00E45F88"/>
    <w:rsid w:val="00E45FA4"/>
    <w:rsid w:val="00E46B5B"/>
    <w:rsid w:val="00E53EE1"/>
    <w:rsid w:val="00E54357"/>
    <w:rsid w:val="00E55D5A"/>
    <w:rsid w:val="00E564FC"/>
    <w:rsid w:val="00E56598"/>
    <w:rsid w:val="00E57DE9"/>
    <w:rsid w:val="00E61555"/>
    <w:rsid w:val="00E638A1"/>
    <w:rsid w:val="00E63E26"/>
    <w:rsid w:val="00E650FD"/>
    <w:rsid w:val="00E65624"/>
    <w:rsid w:val="00E65DC7"/>
    <w:rsid w:val="00E6646D"/>
    <w:rsid w:val="00E70A7C"/>
    <w:rsid w:val="00E71432"/>
    <w:rsid w:val="00E730F3"/>
    <w:rsid w:val="00E73EE6"/>
    <w:rsid w:val="00E74A12"/>
    <w:rsid w:val="00E74B8A"/>
    <w:rsid w:val="00E74D8D"/>
    <w:rsid w:val="00E75499"/>
    <w:rsid w:val="00E75A43"/>
    <w:rsid w:val="00E7642E"/>
    <w:rsid w:val="00E817BE"/>
    <w:rsid w:val="00E8695C"/>
    <w:rsid w:val="00E911ED"/>
    <w:rsid w:val="00E91C0A"/>
    <w:rsid w:val="00E9492A"/>
    <w:rsid w:val="00EA12D5"/>
    <w:rsid w:val="00EA47B8"/>
    <w:rsid w:val="00EA482F"/>
    <w:rsid w:val="00EB0958"/>
    <w:rsid w:val="00EB3B62"/>
    <w:rsid w:val="00EB3D0E"/>
    <w:rsid w:val="00EB4977"/>
    <w:rsid w:val="00EB4F57"/>
    <w:rsid w:val="00EB7DAE"/>
    <w:rsid w:val="00EC360B"/>
    <w:rsid w:val="00EC4B8E"/>
    <w:rsid w:val="00EC702A"/>
    <w:rsid w:val="00ED0508"/>
    <w:rsid w:val="00ED0C42"/>
    <w:rsid w:val="00ED1212"/>
    <w:rsid w:val="00ED1F82"/>
    <w:rsid w:val="00ED6035"/>
    <w:rsid w:val="00EE2F52"/>
    <w:rsid w:val="00EE54DA"/>
    <w:rsid w:val="00EE6063"/>
    <w:rsid w:val="00EE7800"/>
    <w:rsid w:val="00EF142C"/>
    <w:rsid w:val="00EF2809"/>
    <w:rsid w:val="00EF3897"/>
    <w:rsid w:val="00EF56CE"/>
    <w:rsid w:val="00EF64C0"/>
    <w:rsid w:val="00EF6860"/>
    <w:rsid w:val="00EF6BBE"/>
    <w:rsid w:val="00EF7251"/>
    <w:rsid w:val="00F0112D"/>
    <w:rsid w:val="00F05706"/>
    <w:rsid w:val="00F070FA"/>
    <w:rsid w:val="00F07DB0"/>
    <w:rsid w:val="00F10461"/>
    <w:rsid w:val="00F11248"/>
    <w:rsid w:val="00F115BF"/>
    <w:rsid w:val="00F11FBF"/>
    <w:rsid w:val="00F12045"/>
    <w:rsid w:val="00F14227"/>
    <w:rsid w:val="00F15DA8"/>
    <w:rsid w:val="00F1623F"/>
    <w:rsid w:val="00F22A67"/>
    <w:rsid w:val="00F23FF2"/>
    <w:rsid w:val="00F27513"/>
    <w:rsid w:val="00F30B81"/>
    <w:rsid w:val="00F36A7B"/>
    <w:rsid w:val="00F37760"/>
    <w:rsid w:val="00F414DF"/>
    <w:rsid w:val="00F42DC8"/>
    <w:rsid w:val="00F47E87"/>
    <w:rsid w:val="00F514CE"/>
    <w:rsid w:val="00F52A8C"/>
    <w:rsid w:val="00F572F0"/>
    <w:rsid w:val="00F64703"/>
    <w:rsid w:val="00F65D94"/>
    <w:rsid w:val="00F703D8"/>
    <w:rsid w:val="00F72BB8"/>
    <w:rsid w:val="00F72E7B"/>
    <w:rsid w:val="00F7384C"/>
    <w:rsid w:val="00F74D55"/>
    <w:rsid w:val="00F75BDC"/>
    <w:rsid w:val="00F75DEA"/>
    <w:rsid w:val="00F76B38"/>
    <w:rsid w:val="00F77D9F"/>
    <w:rsid w:val="00F8286B"/>
    <w:rsid w:val="00F82DE4"/>
    <w:rsid w:val="00F8470F"/>
    <w:rsid w:val="00F90DE0"/>
    <w:rsid w:val="00F93743"/>
    <w:rsid w:val="00F966CC"/>
    <w:rsid w:val="00F97B76"/>
    <w:rsid w:val="00F97BC4"/>
    <w:rsid w:val="00FA038A"/>
    <w:rsid w:val="00FA291C"/>
    <w:rsid w:val="00FA294B"/>
    <w:rsid w:val="00FB09A3"/>
    <w:rsid w:val="00FB1649"/>
    <w:rsid w:val="00FB2C0E"/>
    <w:rsid w:val="00FB46AA"/>
    <w:rsid w:val="00FC14B1"/>
    <w:rsid w:val="00FC2B8E"/>
    <w:rsid w:val="00FC4BF3"/>
    <w:rsid w:val="00FC506F"/>
    <w:rsid w:val="00FD3E3A"/>
    <w:rsid w:val="00FE07DA"/>
    <w:rsid w:val="00FE58C0"/>
    <w:rsid w:val="00FE6227"/>
    <w:rsid w:val="00FE7D51"/>
    <w:rsid w:val="00FF2E17"/>
    <w:rsid w:val="00FF3B11"/>
    <w:rsid w:val="00FF41D4"/>
    <w:rsid w:val="00FF4575"/>
    <w:rsid w:val="00FF66D5"/>
    <w:rsid w:val="00FF72F7"/>
    <w:rsid w:val="0120D56C"/>
    <w:rsid w:val="021685D9"/>
    <w:rsid w:val="02817AAE"/>
    <w:rsid w:val="02D8C24B"/>
    <w:rsid w:val="03EB67AC"/>
    <w:rsid w:val="03F9C09C"/>
    <w:rsid w:val="06221175"/>
    <w:rsid w:val="06856292"/>
    <w:rsid w:val="076C1F98"/>
    <w:rsid w:val="07942220"/>
    <w:rsid w:val="080022B1"/>
    <w:rsid w:val="08645175"/>
    <w:rsid w:val="08CB308E"/>
    <w:rsid w:val="08F078CE"/>
    <w:rsid w:val="09231D7D"/>
    <w:rsid w:val="09D36E8F"/>
    <w:rsid w:val="0A3DA1BB"/>
    <w:rsid w:val="0B130D81"/>
    <w:rsid w:val="0B596353"/>
    <w:rsid w:val="0B998223"/>
    <w:rsid w:val="0BDA1276"/>
    <w:rsid w:val="0C24303D"/>
    <w:rsid w:val="0C627248"/>
    <w:rsid w:val="0CB91FB4"/>
    <w:rsid w:val="0CDCDA35"/>
    <w:rsid w:val="0E0DC4CF"/>
    <w:rsid w:val="0F640099"/>
    <w:rsid w:val="104D59DB"/>
    <w:rsid w:val="129860CE"/>
    <w:rsid w:val="12F4776E"/>
    <w:rsid w:val="138F6E66"/>
    <w:rsid w:val="141DBB18"/>
    <w:rsid w:val="14B1833B"/>
    <w:rsid w:val="14DAE69D"/>
    <w:rsid w:val="151D8B59"/>
    <w:rsid w:val="1558217C"/>
    <w:rsid w:val="162D3999"/>
    <w:rsid w:val="16511167"/>
    <w:rsid w:val="16779B09"/>
    <w:rsid w:val="17599CC2"/>
    <w:rsid w:val="17C20FB7"/>
    <w:rsid w:val="18019136"/>
    <w:rsid w:val="183D992C"/>
    <w:rsid w:val="199EF0A1"/>
    <w:rsid w:val="1A00AD40"/>
    <w:rsid w:val="1BAC6A96"/>
    <w:rsid w:val="1D45FBBC"/>
    <w:rsid w:val="1E10A97E"/>
    <w:rsid w:val="1E99F8B2"/>
    <w:rsid w:val="1F0FF63F"/>
    <w:rsid w:val="1FA51867"/>
    <w:rsid w:val="202065C0"/>
    <w:rsid w:val="22D8C8E6"/>
    <w:rsid w:val="233C214C"/>
    <w:rsid w:val="23B9067E"/>
    <w:rsid w:val="2412A7C4"/>
    <w:rsid w:val="24D90796"/>
    <w:rsid w:val="2719D1B9"/>
    <w:rsid w:val="2737BEDB"/>
    <w:rsid w:val="2768C2BE"/>
    <w:rsid w:val="27C65600"/>
    <w:rsid w:val="2846711B"/>
    <w:rsid w:val="2921B423"/>
    <w:rsid w:val="2BB9FF63"/>
    <w:rsid w:val="2BD16CD0"/>
    <w:rsid w:val="2C3A8911"/>
    <w:rsid w:val="2D57E250"/>
    <w:rsid w:val="2EB348B6"/>
    <w:rsid w:val="2F6258FE"/>
    <w:rsid w:val="30FB9C5E"/>
    <w:rsid w:val="311930BA"/>
    <w:rsid w:val="3134166D"/>
    <w:rsid w:val="3199AC86"/>
    <w:rsid w:val="3345159C"/>
    <w:rsid w:val="33A79ECD"/>
    <w:rsid w:val="33EC097A"/>
    <w:rsid w:val="34E6219E"/>
    <w:rsid w:val="3643A122"/>
    <w:rsid w:val="36ED7AE9"/>
    <w:rsid w:val="38590350"/>
    <w:rsid w:val="3A6EDD66"/>
    <w:rsid w:val="3B2A71AD"/>
    <w:rsid w:val="3BD92FF6"/>
    <w:rsid w:val="3BF71354"/>
    <w:rsid w:val="3C4B5001"/>
    <w:rsid w:val="3D2B5746"/>
    <w:rsid w:val="3EBF892D"/>
    <w:rsid w:val="3F3B25DD"/>
    <w:rsid w:val="3F514A3E"/>
    <w:rsid w:val="42315067"/>
    <w:rsid w:val="431A9EC8"/>
    <w:rsid w:val="4622CA59"/>
    <w:rsid w:val="46690D76"/>
    <w:rsid w:val="473E8526"/>
    <w:rsid w:val="4791F74C"/>
    <w:rsid w:val="48C7D188"/>
    <w:rsid w:val="4AAA93A0"/>
    <w:rsid w:val="4B32F1A8"/>
    <w:rsid w:val="4C310810"/>
    <w:rsid w:val="4C8F5EC3"/>
    <w:rsid w:val="4D0FAF70"/>
    <w:rsid w:val="4D4D014F"/>
    <w:rsid w:val="4DE6284F"/>
    <w:rsid w:val="4EBAB646"/>
    <w:rsid w:val="4F21CA96"/>
    <w:rsid w:val="50487C99"/>
    <w:rsid w:val="508FC8F1"/>
    <w:rsid w:val="51AF594C"/>
    <w:rsid w:val="52472223"/>
    <w:rsid w:val="53143669"/>
    <w:rsid w:val="532C5B8C"/>
    <w:rsid w:val="53986C65"/>
    <w:rsid w:val="53EAEA46"/>
    <w:rsid w:val="54B55E65"/>
    <w:rsid w:val="55338B50"/>
    <w:rsid w:val="565A97BD"/>
    <w:rsid w:val="56DABFE4"/>
    <w:rsid w:val="57F33B64"/>
    <w:rsid w:val="5984245F"/>
    <w:rsid w:val="59ACF7CD"/>
    <w:rsid w:val="59B051A1"/>
    <w:rsid w:val="5A5FD520"/>
    <w:rsid w:val="5ABB017D"/>
    <w:rsid w:val="5B821553"/>
    <w:rsid w:val="5BEEC44E"/>
    <w:rsid w:val="5C0E307D"/>
    <w:rsid w:val="5DC24409"/>
    <w:rsid w:val="5DDB5CD9"/>
    <w:rsid w:val="5DE6BDCA"/>
    <w:rsid w:val="5E348BE6"/>
    <w:rsid w:val="5E5DADE1"/>
    <w:rsid w:val="5EEEFFC8"/>
    <w:rsid w:val="5F1845BA"/>
    <w:rsid w:val="601866A0"/>
    <w:rsid w:val="60585BBE"/>
    <w:rsid w:val="609978F1"/>
    <w:rsid w:val="60AB4735"/>
    <w:rsid w:val="615DE2DD"/>
    <w:rsid w:val="617D3F8C"/>
    <w:rsid w:val="61D83D44"/>
    <w:rsid w:val="624D3F66"/>
    <w:rsid w:val="6261FB28"/>
    <w:rsid w:val="62743F30"/>
    <w:rsid w:val="63DB3CD8"/>
    <w:rsid w:val="648FCBAE"/>
    <w:rsid w:val="6596E8FF"/>
    <w:rsid w:val="65BBD49C"/>
    <w:rsid w:val="6674935B"/>
    <w:rsid w:val="66CBAED1"/>
    <w:rsid w:val="674CCE2B"/>
    <w:rsid w:val="67D0784D"/>
    <w:rsid w:val="67F787D9"/>
    <w:rsid w:val="68E59862"/>
    <w:rsid w:val="69BBC6EF"/>
    <w:rsid w:val="69C4FF5D"/>
    <w:rsid w:val="6B4E3F8F"/>
    <w:rsid w:val="6B779B2C"/>
    <w:rsid w:val="6BDF1729"/>
    <w:rsid w:val="6C6FFE1F"/>
    <w:rsid w:val="6E1CE7EC"/>
    <w:rsid w:val="6E6BD3B8"/>
    <w:rsid w:val="6ECF7361"/>
    <w:rsid w:val="702F6948"/>
    <w:rsid w:val="718A0BE0"/>
    <w:rsid w:val="71DB107A"/>
    <w:rsid w:val="7288B2A2"/>
    <w:rsid w:val="736334B3"/>
    <w:rsid w:val="73F26024"/>
    <w:rsid w:val="75A20F36"/>
    <w:rsid w:val="7721CDFB"/>
    <w:rsid w:val="77962E74"/>
    <w:rsid w:val="7A83F016"/>
    <w:rsid w:val="7CDE328A"/>
    <w:rsid w:val="7DB00454"/>
    <w:rsid w:val="7DB9E42F"/>
    <w:rsid w:val="7E1B2E9B"/>
    <w:rsid w:val="7EA6B3CD"/>
    <w:rsid w:val="7F1D1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427A7"/>
  <w15:chartTrackingRefBased/>
  <w15:docId w15:val="{A20AE43A-1546-4DDA-B877-311515565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5EC0"/>
    <w:pPr>
      <w:spacing w:line="256" w:lineRule="auto"/>
    </w:pPr>
    <w:rPr>
      <w:rFonts w:ascii="Calibri" w:eastAsia="Calibri" w:hAnsi="Calibri" w:cs="Times New Roman"/>
      <w:kern w:val="0"/>
      <w:lang w:val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body text Char,contents Char,bt Char"/>
    <w:basedOn w:val="DefaultParagraphFont"/>
    <w:link w:val="BodyText"/>
    <w:locked/>
    <w:rsid w:val="00665EC0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,body text,contents,bt,b,body inde"/>
    <w:basedOn w:val="Normal"/>
    <w:link w:val="BodyTextChar"/>
    <w:unhideWhenUsed/>
    <w:qFormat/>
    <w:rsid w:val="00665EC0"/>
    <w:pPr>
      <w:spacing w:after="0" w:line="240" w:lineRule="auto"/>
      <w:ind w:firstLine="567"/>
      <w:jc w:val="both"/>
    </w:pPr>
    <w:rPr>
      <w:rFonts w:ascii="Times New Roman" w:eastAsia="Times New Roman" w:hAnsi="Times New Roman"/>
      <w:kern w:val="2"/>
      <w:sz w:val="24"/>
      <w:szCs w:val="20"/>
      <w:lang w:val="en-GB"/>
      <w14:ligatures w14:val="standardContextual"/>
    </w:rPr>
  </w:style>
  <w:style w:type="character" w:customStyle="1" w:styleId="BodyTextChar1">
    <w:name w:val="Body Text Char1"/>
    <w:basedOn w:val="DefaultParagraphFont"/>
    <w:uiPriority w:val="99"/>
    <w:semiHidden/>
    <w:rsid w:val="00665EC0"/>
    <w:rPr>
      <w:rFonts w:ascii="Calibri" w:eastAsia="Calibri" w:hAnsi="Calibri" w:cs="Times New Roman"/>
      <w:kern w:val="0"/>
      <w:lang w:val="lt-LT"/>
      <w14:ligatures w14:val="none"/>
    </w:rPr>
  </w:style>
  <w:style w:type="paragraph" w:customStyle="1" w:styleId="ListParagraph1">
    <w:name w:val="List Paragraph1"/>
    <w:aliases w:val="List Paragraph,Bullet EY,List Paragraph2,List Paragraph Red,Numbering,ERP-List Paragraph,List Paragraph11,Sąrašo pastraipa.Bullet,Bullet,Table of contents numbered,Lentele,List Paragraph22,List Paragraph21,lp1,Bullet 1,punktai,Body 1"/>
    <w:basedOn w:val="Normal"/>
    <w:uiPriority w:val="99"/>
    <w:qFormat/>
    <w:rsid w:val="00665EC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szCs w:val="20"/>
    </w:rPr>
  </w:style>
  <w:style w:type="table" w:styleId="TableGrid">
    <w:name w:val="Table Grid"/>
    <w:basedOn w:val="TableNormal"/>
    <w:uiPriority w:val="39"/>
    <w:rsid w:val="00665EC0"/>
    <w:pPr>
      <w:spacing w:after="0" w:line="240" w:lineRule="auto"/>
    </w:pPr>
    <w:rPr>
      <w:rFonts w:ascii="Calibri" w:eastAsia="Calibri" w:hAnsi="Calibri" w:cs="Times New Roman"/>
      <w:kern w:val="0"/>
      <w:lang w:val="lt-LT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99"/>
    <w:locked/>
    <w:rsid w:val="00665EC0"/>
    <w:rPr>
      <w:rFonts w:ascii="Calibri" w:eastAsia="Times New Roman" w:hAnsi="Calibri" w:cs="Times New Roman"/>
      <w:sz w:val="24"/>
      <w:szCs w:val="20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65E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65EC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65EC0"/>
    <w:rPr>
      <w:rFonts w:ascii="Calibri" w:eastAsia="Calibri" w:hAnsi="Calibri" w:cs="Times New Roman"/>
      <w:kern w:val="0"/>
      <w:sz w:val="20"/>
      <w:szCs w:val="20"/>
      <w:lang w:val="lt-LT"/>
      <w14:ligatures w14:val="none"/>
    </w:rPr>
  </w:style>
  <w:style w:type="paragraph" w:customStyle="1" w:styleId="Default">
    <w:name w:val="Default"/>
    <w:uiPriority w:val="99"/>
    <w:rsid w:val="00665E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val="lt-LT"/>
      <w14:ligatures w14:val="none"/>
    </w:rPr>
  </w:style>
  <w:style w:type="paragraph" w:styleId="ListParagraph">
    <w:name w:val="List Paragraph"/>
    <w:basedOn w:val="Normal"/>
    <w:link w:val="ListParagraphChar"/>
    <w:uiPriority w:val="34"/>
    <w:qFormat/>
    <w:rsid w:val="00665EC0"/>
    <w:pPr>
      <w:ind w:left="720"/>
      <w:contextualSpacing/>
    </w:pPr>
    <w:rPr>
      <w:rFonts w:eastAsia="Times New Roman"/>
      <w:kern w:val="2"/>
      <w:sz w:val="24"/>
      <w:szCs w:val="20"/>
      <w:lang w:val="en-GB" w:eastAsia="lt-LT"/>
      <w14:ligatures w14:val="standardContextu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1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1236"/>
    <w:rPr>
      <w:rFonts w:ascii="Calibri" w:eastAsia="Calibri" w:hAnsi="Calibri" w:cs="Times New Roman"/>
      <w:b/>
      <w:bCs/>
      <w:kern w:val="0"/>
      <w:sz w:val="20"/>
      <w:szCs w:val="20"/>
      <w:lang w:val="lt-LT"/>
      <w14:ligatures w14:val="none"/>
    </w:rPr>
  </w:style>
  <w:style w:type="paragraph" w:styleId="Revision">
    <w:name w:val="Revision"/>
    <w:hidden/>
    <w:uiPriority w:val="99"/>
    <w:semiHidden/>
    <w:rsid w:val="004A21CD"/>
    <w:pPr>
      <w:spacing w:after="0" w:line="240" w:lineRule="auto"/>
    </w:pPr>
    <w:rPr>
      <w:rFonts w:ascii="Calibri" w:eastAsia="Calibri" w:hAnsi="Calibri" w:cs="Times New Roman"/>
      <w:kern w:val="0"/>
      <w:lang w:val="lt-LT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900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001A"/>
    <w:rPr>
      <w:rFonts w:ascii="Calibri" w:eastAsia="Calibri" w:hAnsi="Calibri" w:cs="Times New Roman"/>
      <w:kern w:val="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900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001A"/>
    <w:rPr>
      <w:rFonts w:ascii="Calibri" w:eastAsia="Calibri" w:hAnsi="Calibri" w:cs="Times New Roman"/>
      <w:kern w:val="0"/>
      <w:lang w:val="lt-LT"/>
      <w14:ligatures w14:val="none"/>
    </w:rPr>
  </w:style>
  <w:style w:type="character" w:styleId="Mention">
    <w:name w:val="Mention"/>
    <w:basedOn w:val="DefaultParagraphFont"/>
    <w:uiPriority w:val="99"/>
    <w:unhideWhenUsed/>
    <w:rsid w:val="0057381E"/>
    <w:rPr>
      <w:color w:val="2B579A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012F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12FF"/>
    <w:rPr>
      <w:rFonts w:ascii="Calibri" w:eastAsia="Calibri" w:hAnsi="Calibri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7012FF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6071BB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D7D37BFF88504DA85D0C60796AE8F1" ma:contentTypeVersion="4" ma:contentTypeDescription="Create a new document." ma:contentTypeScope="" ma:versionID="00b6c9801527e9af6b4b1c49b271e123">
  <xsd:schema xmlns:xsd="http://www.w3.org/2001/XMLSchema" xmlns:xs="http://www.w3.org/2001/XMLSchema" xmlns:p="http://schemas.microsoft.com/office/2006/metadata/properties" xmlns:ns2="97b33284-57a2-4e56-a663-b4a51ffa79a3" targetNamespace="http://schemas.microsoft.com/office/2006/metadata/properties" ma:root="true" ma:fieldsID="f811dcb4cb2fc945b58bdf351d603570" ns2:_="">
    <xsd:import namespace="97b33284-57a2-4e56-a663-b4a51ffa79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b33284-57a2-4e56-a663-b4a51ffa79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B3685E-8241-43BB-BEB1-3E9FED1CDF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B42A2D-0CCD-4E16-90D9-31E9C24E1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59620C-5242-4A9B-9A0D-F1101F70A85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E9583CD-2BCB-4F8B-BC38-003AEB53CE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b33284-57a2-4e56-a663-b4a51ffa79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fd44ff5-8724-42e2-ac93-e5c51de48168}" enabled="1" method="Privileged" siteId="{7b57a281-653b-4ffd-80ff-384d2e8479d7}" removed="0"/>
  <clbl:label id="{7058e6ed-1f62-4b3b-a413-1541f2aa482f}" enabled="1" method="Privileged" siteId="{86bcf768-7bcf-4cd6-b041-b219988b7a9c}" removed="0"/>
  <clbl:label id="{e54289c6-b630-4215-acc5-57eec01212d6}" enabled="0" method="" siteId="{e54289c6-b630-4215-acc5-57eec01212d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1265</Words>
  <Characters>9429</Characters>
  <Application>Microsoft Office Word</Application>
  <DocSecurity>0</DocSecurity>
  <Lines>349</Lines>
  <Paragraphs>178</Paragraphs>
  <ScaleCrop>false</ScaleCrop>
  <Company/>
  <LinksUpToDate>false</LinksUpToDate>
  <CharactersWithSpaces>10516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Saulius Rimutis</dc:creator>
  <cp:keywords/>
  <dc:description/>
  <cp:lastModifiedBy>Vainius Černeckis</cp:lastModifiedBy>
  <cp:revision>2</cp:revision>
  <dcterms:created xsi:type="dcterms:W3CDTF">2026-05-01T19:38:00Z</dcterms:created>
  <dcterms:modified xsi:type="dcterms:W3CDTF">2026-05-01T19:38:00Z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0x010100A4D7D37BFF88504DA85D0C60796AE8F1</vt:lpwstr>
  </property>
  <property fmtid="{D5CDD505-2E9C-101B-9397-08002B2CF9AE}" pid="3" name="docLang">
    <vt:lpwstr>lt</vt:lpwstr>
  </property>
</Properties>
</file>